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59505" w14:textId="57029C75" w:rsidR="0080369F" w:rsidRPr="00163C54" w:rsidRDefault="00072D04" w:rsidP="0080369F">
      <w:pPr>
        <w:pStyle w:val="Heading1"/>
        <w:ind w:left="0" w:firstLine="0"/>
        <w:jc w:val="center"/>
        <w:rPr>
          <w:rFonts w:ascii="Arial" w:eastAsiaTheme="majorEastAsia" w:hAnsi="Arial" w:cs="Arial"/>
          <w:color w:val="000000" w:themeColor="text1"/>
          <w:spacing w:val="5"/>
          <w:kern w:val="28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Dr </w:t>
      </w:r>
      <w:proofErr w:type="spellStart"/>
      <w:r w:rsidR="006F70DA" w:rsidRPr="00163C54">
        <w:rPr>
          <w:rFonts w:ascii="Arial" w:hAnsi="Arial" w:cs="Arial"/>
          <w:color w:val="000000" w:themeColor="text1"/>
          <w:sz w:val="22"/>
          <w:szCs w:val="22"/>
        </w:rPr>
        <w:t>Efstathios</w:t>
      </w:r>
      <w:proofErr w:type="spellEnd"/>
      <w:r w:rsidR="00CC5FBA" w:rsidRPr="00163C54">
        <w:rPr>
          <w:rFonts w:ascii="Arial" w:hAnsi="Arial" w:cs="Arial"/>
          <w:color w:val="000000" w:themeColor="text1"/>
          <w:sz w:val="22"/>
          <w:szCs w:val="22"/>
        </w:rPr>
        <w:t xml:space="preserve"> (Stathis)</w:t>
      </w:r>
      <w:r w:rsidR="006F70DA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F70DA" w:rsidRPr="00163C54">
        <w:rPr>
          <w:rFonts w:ascii="Arial" w:hAnsi="Arial" w:cs="Arial"/>
          <w:color w:val="000000" w:themeColor="text1"/>
          <w:sz w:val="22"/>
          <w:szCs w:val="22"/>
        </w:rPr>
        <w:t>Giotis</w:t>
      </w:r>
      <w:proofErr w:type="spellEnd"/>
    </w:p>
    <w:p w14:paraId="06EFB098" w14:textId="3FEEFF4D" w:rsidR="002D037F" w:rsidRPr="00163C54" w:rsidRDefault="006C193B" w:rsidP="0080369F">
      <w:pPr>
        <w:pStyle w:val="Heading1"/>
        <w:ind w:left="0" w:firstLine="0"/>
        <w:jc w:val="center"/>
        <w:rPr>
          <w:rFonts w:ascii="Arial" w:eastAsiaTheme="majorEastAsia" w:hAnsi="Arial" w:cs="Arial"/>
          <w:b w:val="0"/>
          <w:bCs w:val="0"/>
          <w:i/>
          <w:iCs/>
          <w:color w:val="000000" w:themeColor="text1"/>
          <w:spacing w:val="5"/>
          <w:kern w:val="28"/>
          <w:sz w:val="22"/>
          <w:szCs w:val="22"/>
        </w:rPr>
      </w:pPr>
      <w:r w:rsidRPr="00163C54">
        <w:rPr>
          <w:rFonts w:ascii="Arial" w:eastAsiaTheme="majorEastAsia" w:hAnsi="Arial" w:cs="Arial"/>
          <w:b w:val="0"/>
          <w:bCs w:val="0"/>
          <w:i/>
          <w:iCs/>
          <w:color w:val="000000" w:themeColor="text1"/>
          <w:spacing w:val="5"/>
          <w:kern w:val="28"/>
          <w:sz w:val="22"/>
          <w:szCs w:val="22"/>
        </w:rPr>
        <w:t>Curriculum Vitae</w:t>
      </w:r>
    </w:p>
    <w:p w14:paraId="4F1968B7" w14:textId="4EC4F13B" w:rsidR="0080369F" w:rsidRPr="00163C54" w:rsidRDefault="0080369F" w:rsidP="006333F8">
      <w:pPr>
        <w:rPr>
          <w:rFonts w:ascii="Arial" w:eastAsiaTheme="majorEastAsia" w:hAnsi="Arial" w:cs="Arial"/>
          <w:b/>
          <w:bCs/>
          <w:sz w:val="22"/>
          <w:szCs w:val="22"/>
        </w:rPr>
      </w:pPr>
      <w:r w:rsidRPr="00163C54">
        <w:rPr>
          <w:rFonts w:ascii="Arial" w:eastAsiaTheme="majorEastAsia" w:hAnsi="Arial" w:cs="Arial"/>
          <w:b/>
          <w:bCs/>
          <w:i/>
          <w:iCs/>
          <w:noProof/>
          <w:color w:val="000000" w:themeColor="text1"/>
          <w:spacing w:val="5"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AE26" wp14:editId="2A6C4ED2">
                <wp:simplePos x="0" y="0"/>
                <wp:positionH relativeFrom="column">
                  <wp:posOffset>12826</wp:posOffset>
                </wp:positionH>
                <wp:positionV relativeFrom="paragraph">
                  <wp:posOffset>88740</wp:posOffset>
                </wp:positionV>
                <wp:extent cx="6317038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BDFB7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7pt" to="498.4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" strokecolor="#4579b8 [3044]"/>
            </w:pict>
          </mc:Fallback>
        </mc:AlternateContent>
      </w:r>
    </w:p>
    <w:p w14:paraId="3148AFF1" w14:textId="0E03C9A5" w:rsidR="00E75B71" w:rsidRPr="00163C54" w:rsidRDefault="0080369F" w:rsidP="006333F8">
      <w:pPr>
        <w:rPr>
          <w:rFonts w:ascii="Arial" w:eastAsiaTheme="majorEastAsia" w:hAnsi="Arial" w:cs="Arial"/>
          <w:sz w:val="22"/>
          <w:szCs w:val="22"/>
        </w:rPr>
      </w:pPr>
      <w:r w:rsidRPr="00163C54">
        <w:rPr>
          <w:rFonts w:ascii="Arial" w:eastAsiaTheme="majorEastAsia" w:hAnsi="Arial" w:cs="Arial"/>
          <w:sz w:val="22"/>
          <w:szCs w:val="22"/>
        </w:rPr>
        <w:t xml:space="preserve">Address: </w:t>
      </w:r>
      <w:r w:rsidR="006333F8" w:rsidRPr="00163C54">
        <w:rPr>
          <w:rFonts w:ascii="Arial" w:eastAsiaTheme="majorEastAsia" w:hAnsi="Arial" w:cs="Arial"/>
          <w:sz w:val="22"/>
          <w:szCs w:val="22"/>
        </w:rPr>
        <w:t>School of Life Sciences</w:t>
      </w:r>
      <w:r w:rsidRPr="00163C54">
        <w:rPr>
          <w:rFonts w:ascii="Arial" w:eastAsiaTheme="majorEastAsia" w:hAnsi="Arial" w:cs="Arial"/>
          <w:sz w:val="22"/>
          <w:szCs w:val="22"/>
        </w:rPr>
        <w:t>, University of Essex,</w:t>
      </w:r>
      <w:r w:rsidR="006333F8" w:rsidRPr="00163C54">
        <w:rPr>
          <w:rFonts w:ascii="Arial" w:eastAsiaTheme="majorEastAsia" w:hAnsi="Arial" w:cs="Arial"/>
          <w:sz w:val="22"/>
          <w:szCs w:val="22"/>
        </w:rPr>
        <w:t xml:space="preserve"> Wivenhoe Park</w:t>
      </w:r>
      <w:r w:rsidRPr="00163C54">
        <w:rPr>
          <w:rFonts w:ascii="Arial" w:eastAsiaTheme="majorEastAsia" w:hAnsi="Arial" w:cs="Arial"/>
          <w:sz w:val="22"/>
          <w:szCs w:val="22"/>
        </w:rPr>
        <w:t>,</w:t>
      </w:r>
      <w:r w:rsidR="006333F8" w:rsidRPr="00163C54">
        <w:rPr>
          <w:rFonts w:ascii="Arial" w:eastAsiaTheme="majorEastAsia" w:hAnsi="Arial" w:cs="Arial"/>
          <w:sz w:val="22"/>
          <w:szCs w:val="22"/>
        </w:rPr>
        <w:t xml:space="preserve"> Colchester</w:t>
      </w:r>
      <w:r w:rsidRPr="00163C54">
        <w:rPr>
          <w:rFonts w:ascii="Arial" w:eastAsiaTheme="majorEastAsia" w:hAnsi="Arial" w:cs="Arial"/>
          <w:sz w:val="22"/>
          <w:szCs w:val="22"/>
        </w:rPr>
        <w:t>,</w:t>
      </w:r>
      <w:r w:rsidR="006333F8" w:rsidRPr="00163C54">
        <w:rPr>
          <w:rFonts w:ascii="Arial" w:eastAsiaTheme="majorEastAsia" w:hAnsi="Arial" w:cs="Arial"/>
          <w:sz w:val="22"/>
          <w:szCs w:val="22"/>
        </w:rPr>
        <w:t xml:space="preserve"> CO4</w:t>
      </w:r>
      <w:r w:rsidRPr="00163C54">
        <w:rPr>
          <w:rFonts w:ascii="Arial" w:eastAsiaTheme="majorEastAsia" w:hAnsi="Arial" w:cs="Arial"/>
          <w:sz w:val="22"/>
          <w:szCs w:val="22"/>
        </w:rPr>
        <w:t xml:space="preserve"> 3</w:t>
      </w:r>
      <w:r w:rsidR="006333F8" w:rsidRPr="00163C54">
        <w:rPr>
          <w:rFonts w:ascii="Arial" w:eastAsiaTheme="majorEastAsia" w:hAnsi="Arial" w:cs="Arial"/>
          <w:sz w:val="22"/>
          <w:szCs w:val="22"/>
        </w:rPr>
        <w:t>SQ</w:t>
      </w:r>
      <w:r w:rsidRPr="00163C54">
        <w:rPr>
          <w:rFonts w:ascii="Arial" w:eastAsiaTheme="majorEastAsia" w:hAnsi="Arial" w:cs="Arial"/>
          <w:sz w:val="22"/>
          <w:szCs w:val="22"/>
        </w:rPr>
        <w:t>.</w:t>
      </w:r>
    </w:p>
    <w:p w14:paraId="44D7AD07" w14:textId="195DB7F6" w:rsidR="006C193B" w:rsidRPr="00163C54" w:rsidRDefault="0080369F" w:rsidP="006333F8">
      <w:pPr>
        <w:ind w:left="851" w:hanging="851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Pr="00163C54">
          <w:rPr>
            <w:rStyle w:val="Hyperlink"/>
            <w:rFonts w:ascii="Arial" w:hAnsi="Arial" w:cs="Arial"/>
            <w:sz w:val="22"/>
            <w:szCs w:val="22"/>
          </w:rPr>
          <w:t>www.giotislab.com</w:t>
        </w:r>
      </w:hyperlink>
      <w:r w:rsidR="006C193B" w:rsidRPr="00163C54">
        <w:rPr>
          <w:rFonts w:ascii="Arial" w:hAnsi="Arial" w:cs="Arial"/>
          <w:sz w:val="22"/>
          <w:szCs w:val="22"/>
        </w:rPr>
        <w:t xml:space="preserve"> </w:t>
      </w:r>
      <w:r w:rsidR="00B52EA6" w:rsidRPr="00163C54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B52EA6" w:rsidRPr="00163C54">
          <w:rPr>
            <w:rStyle w:val="Hyperlink"/>
            <w:rFonts w:ascii="Arial" w:hAnsi="Arial" w:cs="Arial"/>
            <w:sz w:val="22"/>
            <w:szCs w:val="22"/>
          </w:rPr>
          <w:t>e.giotis@essex.ac.uk</w:t>
        </w:r>
      </w:hyperlink>
      <w:r w:rsidR="00B52EA6" w:rsidRPr="00163C54">
        <w:rPr>
          <w:rFonts w:ascii="Arial" w:hAnsi="Arial" w:cs="Arial"/>
          <w:sz w:val="22"/>
          <w:szCs w:val="22"/>
        </w:rPr>
        <w:t xml:space="preserve"> </w:t>
      </w:r>
    </w:p>
    <w:p w14:paraId="13C9AADB" w14:textId="77777777" w:rsidR="002D037F" w:rsidRPr="00163C54" w:rsidRDefault="002D037F" w:rsidP="005E569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86C486" w14:textId="79C10E98" w:rsidR="006F5074" w:rsidRPr="00163C54" w:rsidRDefault="00E75B71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Academic positions and education</w:t>
      </w:r>
    </w:p>
    <w:p w14:paraId="7D679EDD" w14:textId="6A938A54" w:rsidR="007D5C72" w:rsidRPr="00163C54" w:rsidRDefault="007D5C72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Lecturer in </w:t>
      </w:r>
      <w:r w:rsidR="0080369F"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molecular </w:t>
      </w:r>
      <w:r w:rsidR="00F33EF8"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irology,</w:t>
      </w:r>
      <w:r w:rsidRPr="00163C5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  <w:lang w:val="en-US"/>
        </w:rPr>
        <w:t>University of Essex, School of Life Sciences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25306590" w14:textId="6473A4EB" w:rsidR="00252935" w:rsidRPr="00163C54" w:rsidRDefault="00252935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Honorary Senior Research fellow,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Imperial College London</w:t>
      </w:r>
    </w:p>
    <w:p w14:paraId="0B466D7D" w14:textId="3416A98F" w:rsidR="006C5B80" w:rsidRPr="00163C54" w:rsidRDefault="00D31F13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2012-</w:t>
      </w:r>
      <w:r w:rsidR="007D5C72" w:rsidRPr="00163C54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Research </w:t>
      </w:r>
      <w:r w:rsidR="00395839" w:rsidRPr="00163C54">
        <w:rPr>
          <w:rFonts w:ascii="Arial" w:hAnsi="Arial" w:cs="Arial"/>
          <w:bCs/>
          <w:color w:val="000000" w:themeColor="text1"/>
          <w:sz w:val="22"/>
          <w:szCs w:val="22"/>
        </w:rPr>
        <w:t>fellow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in </w:t>
      </w:r>
      <w:r w:rsidR="00B52EA6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molecular </w:t>
      </w:r>
      <w:r w:rsidR="0062006C" w:rsidRPr="00163C54">
        <w:rPr>
          <w:rFonts w:ascii="Arial" w:hAnsi="Arial" w:cs="Arial"/>
          <w:bCs/>
          <w:color w:val="000000" w:themeColor="text1"/>
          <w:sz w:val="22"/>
          <w:szCs w:val="22"/>
        </w:rPr>
        <w:t>virology/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>transcriptomics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D037F" w:rsidRPr="00163C54">
        <w:rPr>
          <w:rFonts w:ascii="Arial" w:hAnsi="Arial" w:cs="Arial"/>
          <w:bCs/>
          <w:color w:val="000000" w:themeColor="text1"/>
          <w:sz w:val="22"/>
          <w:szCs w:val="22"/>
        </w:rPr>
        <w:t>Imp</w:t>
      </w:r>
      <w:r w:rsidR="00900A25" w:rsidRPr="00163C54">
        <w:rPr>
          <w:rFonts w:ascii="Arial" w:hAnsi="Arial" w:cs="Arial"/>
          <w:bCs/>
          <w:color w:val="000000" w:themeColor="text1"/>
          <w:sz w:val="22"/>
          <w:szCs w:val="22"/>
        </w:rPr>
        <w:t>erial</w:t>
      </w:r>
      <w:r w:rsidR="00900A25" w:rsidRPr="00163C54">
        <w:rPr>
          <w:rFonts w:ascii="Arial" w:hAnsi="Arial" w:cs="Arial"/>
          <w:color w:val="000000" w:themeColor="text1"/>
          <w:sz w:val="22"/>
          <w:szCs w:val="22"/>
        </w:rPr>
        <w:t xml:space="preserve"> College</w:t>
      </w:r>
      <w:r w:rsidR="00252935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0A25" w:rsidRPr="00163C54">
        <w:rPr>
          <w:rFonts w:ascii="Arial" w:hAnsi="Arial" w:cs="Arial"/>
          <w:color w:val="000000" w:themeColor="text1"/>
          <w:sz w:val="22"/>
          <w:szCs w:val="22"/>
        </w:rPr>
        <w:t>London</w:t>
      </w:r>
    </w:p>
    <w:p w14:paraId="0E442C74" w14:textId="6F94A1F0" w:rsidR="006C5B80" w:rsidRPr="00163C54" w:rsidRDefault="00D31F13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2009-2012</w:t>
      </w:r>
      <w:r w:rsidR="0062006C"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DD558E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>Research fellow in molecular microbiology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D558E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4448" w:rsidRPr="00163C54">
        <w:rPr>
          <w:rFonts w:ascii="Arial" w:hAnsi="Arial" w:cs="Arial"/>
          <w:color w:val="000000" w:themeColor="text1"/>
          <w:sz w:val="22"/>
          <w:szCs w:val="22"/>
        </w:rPr>
        <w:t>Royal Vet</w:t>
      </w:r>
      <w:r w:rsidR="00383362" w:rsidRPr="00163C54">
        <w:rPr>
          <w:rFonts w:ascii="Arial" w:hAnsi="Arial" w:cs="Arial"/>
          <w:color w:val="000000" w:themeColor="text1"/>
          <w:sz w:val="22"/>
          <w:szCs w:val="22"/>
        </w:rPr>
        <w:t>erinary College</w:t>
      </w:r>
      <w:r w:rsidR="000B21BA" w:rsidRPr="00163C54">
        <w:rPr>
          <w:rFonts w:ascii="Arial" w:hAnsi="Arial" w:cs="Arial"/>
          <w:color w:val="000000" w:themeColor="text1"/>
          <w:sz w:val="22"/>
          <w:szCs w:val="22"/>
        </w:rPr>
        <w:t xml:space="preserve"> London &amp; School of Veterinary Medicine, University of Copenhagen, Denmark</w:t>
      </w:r>
      <w:r w:rsidR="00391322" w:rsidRPr="00163C54">
        <w:rPr>
          <w:rFonts w:ascii="Arial" w:hAnsi="Arial" w:cs="Arial"/>
          <w:color w:val="000000" w:themeColor="text1"/>
          <w:sz w:val="22"/>
          <w:szCs w:val="22"/>
        </w:rPr>
        <w:t xml:space="preserve"> (EU-FP7)</w:t>
      </w:r>
    </w:p>
    <w:p w14:paraId="036E3A68" w14:textId="06BF2FAD" w:rsidR="006C5B80" w:rsidRPr="00163C54" w:rsidRDefault="00D31F13" w:rsidP="005E5694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2006-2007</w:t>
      </w:r>
      <w:r w:rsidR="0062442B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Postdoctoral </w:t>
      </w:r>
      <w:r w:rsidR="0043049C" w:rsidRPr="00163C54">
        <w:rPr>
          <w:rFonts w:ascii="Arial" w:hAnsi="Arial" w:cs="Arial"/>
          <w:bCs/>
          <w:color w:val="000000" w:themeColor="text1"/>
          <w:sz w:val="22"/>
          <w:szCs w:val="22"/>
        </w:rPr>
        <w:t>associate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in </w:t>
      </w:r>
      <w:r w:rsidR="00072D04" w:rsidRPr="00163C54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DD558E" w:rsidRPr="00163C54">
        <w:rPr>
          <w:rFonts w:ascii="Arial" w:hAnsi="Arial" w:cs="Arial"/>
          <w:bCs/>
          <w:color w:val="000000" w:themeColor="text1"/>
          <w:sz w:val="22"/>
          <w:szCs w:val="22"/>
        </w:rPr>
        <w:t>mmunogenetics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DD558E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4448" w:rsidRPr="00163C54">
        <w:rPr>
          <w:rFonts w:ascii="Arial" w:hAnsi="Arial" w:cs="Arial"/>
          <w:color w:val="000000" w:themeColor="text1"/>
          <w:sz w:val="22"/>
          <w:szCs w:val="22"/>
        </w:rPr>
        <w:t>Roslin I</w:t>
      </w:r>
      <w:r w:rsidR="00383362" w:rsidRPr="00163C54">
        <w:rPr>
          <w:rFonts w:ascii="Arial" w:hAnsi="Arial" w:cs="Arial"/>
          <w:color w:val="000000" w:themeColor="text1"/>
          <w:sz w:val="22"/>
          <w:szCs w:val="22"/>
        </w:rPr>
        <w:t>nstitute, Edinburgh</w:t>
      </w:r>
    </w:p>
    <w:p w14:paraId="66CCF795" w14:textId="7CA95217" w:rsidR="00E75B71" w:rsidRPr="00163C54" w:rsidRDefault="0062442B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2005-2006: </w:t>
      </w:r>
      <w:r w:rsidR="00072D04" w:rsidRPr="00163C54">
        <w:rPr>
          <w:rFonts w:ascii="Arial" w:hAnsi="Arial" w:cs="Arial"/>
          <w:bCs/>
          <w:color w:val="000000" w:themeColor="text1"/>
          <w:sz w:val="22"/>
          <w:szCs w:val="22"/>
        </w:rPr>
        <w:t>Research assistant in molecular microbiology</w:t>
      </w:r>
      <w:r w:rsidR="009F5337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072D04"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4448" w:rsidRPr="00163C54">
        <w:rPr>
          <w:rFonts w:ascii="Arial" w:hAnsi="Arial" w:cs="Arial"/>
          <w:color w:val="000000" w:themeColor="text1"/>
          <w:sz w:val="22"/>
          <w:szCs w:val="22"/>
        </w:rPr>
        <w:t>Ill</w:t>
      </w:r>
      <w:r w:rsidR="00383362" w:rsidRPr="00163C54">
        <w:rPr>
          <w:rFonts w:ascii="Arial" w:hAnsi="Arial" w:cs="Arial"/>
          <w:color w:val="000000" w:themeColor="text1"/>
          <w:sz w:val="22"/>
          <w:szCs w:val="22"/>
        </w:rPr>
        <w:t>inois State University, USA</w:t>
      </w:r>
    </w:p>
    <w:p w14:paraId="7DEA3F2D" w14:textId="23554114" w:rsidR="00E75B71" w:rsidRPr="00163C54" w:rsidRDefault="00E75B71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2002-2006: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PhD in molecular microbiology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Ulster University and Illinois State University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58C426" w14:textId="7833F776" w:rsidR="00E75B71" w:rsidRPr="00163C54" w:rsidRDefault="00E75B71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2001-2002: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MSc in biotechnology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Ulster University</w:t>
      </w:r>
    </w:p>
    <w:p w14:paraId="4381A701" w14:textId="4A5E4925" w:rsidR="00E75B71" w:rsidRPr="00163C54" w:rsidRDefault="00E75B71" w:rsidP="00E75B71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1995-2001: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Doctor of Veterinary Medicine (DVM)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Aristotle Univ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</w:rPr>
        <w:t>ersity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of Thessaloniki, Greece</w:t>
      </w:r>
      <w:r w:rsidR="005C496D" w:rsidRPr="00163C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28F838" w14:textId="77777777" w:rsidR="001B39B5" w:rsidRPr="00163C54" w:rsidRDefault="001B39B5" w:rsidP="001B39B5">
      <w:pPr>
        <w:pStyle w:val="ListParagraph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69BAA297" w14:textId="77777777" w:rsidR="001B39B5" w:rsidRPr="00163C54" w:rsidRDefault="001B39B5" w:rsidP="001B39B5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Evidence of esteem:</w:t>
      </w:r>
    </w:p>
    <w:p w14:paraId="607177E2" w14:textId="42047046" w:rsidR="00163C54" w:rsidRPr="00163C54" w:rsidRDefault="00163C54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bCs/>
          <w:sz w:val="22"/>
          <w:szCs w:val="22"/>
          <w:lang w:eastAsia="ar-SA"/>
        </w:rPr>
        <w:t>202</w:t>
      </w:r>
      <w:r w:rsidR="00190BD4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Pr="00163C54">
        <w:rPr>
          <w:rFonts w:ascii="Arial" w:hAnsi="Arial" w:cs="Arial"/>
          <w:b/>
          <w:bCs/>
          <w:sz w:val="22"/>
          <w:szCs w:val="22"/>
          <w:lang w:eastAsia="ar-SA"/>
        </w:rPr>
        <w:t>:</w:t>
      </w:r>
      <w:r>
        <w:rPr>
          <w:rFonts w:ascii="Arial" w:hAnsi="Arial" w:cs="Arial"/>
          <w:sz w:val="22"/>
          <w:szCs w:val="22"/>
          <w:lang w:eastAsia="ar-SA"/>
        </w:rPr>
        <w:t xml:space="preserve"> Member of the UKRI/BBSRC pool of experts</w:t>
      </w:r>
    </w:p>
    <w:p w14:paraId="37FC7776" w14:textId="5BC645D2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2021: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Chairing at the Avian Pathogens meeting 2021 Microbiology Society UK</w:t>
      </w:r>
    </w:p>
    <w:p w14:paraId="6B7FC654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 xml:space="preserve">2021: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External collaborator for the Laboratory of Animal Health, Agriculture University of Ioannina</w:t>
      </w:r>
    </w:p>
    <w:p w14:paraId="1FE863E7" w14:textId="6501CE79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Invited seminar </w:t>
      </w:r>
      <w:r w:rsidR="00190BD4">
        <w:rPr>
          <w:rFonts w:ascii="Arial" w:hAnsi="Arial" w:cs="Arial"/>
          <w:sz w:val="22"/>
          <w:szCs w:val="22"/>
          <w:lang w:eastAsia="ar-SA"/>
        </w:rPr>
        <w:t>at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the Pirbright Institute Scientific Seminars 2020</w:t>
      </w:r>
    </w:p>
    <w:p w14:paraId="314D513D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Reviewed risk assessments for the establishment of a bat colony, Univ. Brunei Darussalam</w:t>
      </w:r>
    </w:p>
    <w:p w14:paraId="7E324D19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 xml:space="preserve">2019: </w:t>
      </w:r>
      <w:r w:rsidRPr="00163C54">
        <w:rPr>
          <w:rFonts w:ascii="Arial" w:hAnsi="Arial" w:cs="Arial"/>
          <w:sz w:val="22"/>
          <w:szCs w:val="22"/>
          <w:lang w:eastAsia="ar-SA"/>
        </w:rPr>
        <w:t>Invited seminar in Peter Medawar Building Seminars, University of Oxford</w:t>
      </w:r>
    </w:p>
    <w:p w14:paraId="6AC4C445" w14:textId="5910E52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2019: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Quest editor for ‘Frontiers in Cellular and Infection Microbiology’ special issue on bat viruses</w:t>
      </w:r>
    </w:p>
    <w:p w14:paraId="19AA8594" w14:textId="3188682A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2019: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Invited lecture for the MSc ‘Disease in Livestock ecosystems’, University of Edinburgh</w:t>
      </w:r>
    </w:p>
    <w:p w14:paraId="3DD331A4" w14:textId="178DAF3D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2018: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Invited commentary/opinion article from the Journal of Avian Pathology</w:t>
      </w:r>
    </w:p>
    <w:p w14:paraId="6A24473A" w14:textId="77777777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</w:rPr>
        <w:t>2016:</w:t>
      </w:r>
      <w:r w:rsidRPr="00163C54">
        <w:rPr>
          <w:rFonts w:ascii="Arial" w:hAnsi="Arial" w:cs="Arial"/>
          <w:sz w:val="22"/>
          <w:szCs w:val="22"/>
        </w:rPr>
        <w:t xml:space="preserve"> Invited lectures from City U. H. Kong for an MOOC course (VPH) at </w:t>
      </w:r>
      <w:proofErr w:type="spellStart"/>
      <w:r w:rsidRPr="00163C54">
        <w:rPr>
          <w:rFonts w:ascii="Arial" w:hAnsi="Arial" w:cs="Arial"/>
          <w:sz w:val="22"/>
          <w:szCs w:val="22"/>
        </w:rPr>
        <w:t>FutureLearn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website.</w:t>
      </w:r>
    </w:p>
    <w:p w14:paraId="0CCD766F" w14:textId="1CBCF19C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 xml:space="preserve">2016: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Invited presentation in Malaysia (British council UK-Malaysia Vaccinology Workshop 2016)</w:t>
      </w:r>
    </w:p>
    <w:p w14:paraId="41452530" w14:textId="5CF777D4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 xml:space="preserve">2016: </w:t>
      </w:r>
      <w:r w:rsidRPr="00163C54">
        <w:rPr>
          <w:rFonts w:ascii="Arial" w:hAnsi="Arial" w:cs="Arial"/>
          <w:sz w:val="22"/>
          <w:szCs w:val="22"/>
        </w:rPr>
        <w:t>Invited presentation at the BVPA meeting on viral vaccines and vaccination (Harrogate)</w:t>
      </w:r>
    </w:p>
    <w:p w14:paraId="14B08A5E" w14:textId="061489CF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2013 &amp; 2014:</w:t>
      </w:r>
      <w:r w:rsidRPr="00163C54">
        <w:rPr>
          <w:rFonts w:ascii="Arial" w:hAnsi="Arial" w:cs="Arial"/>
          <w:sz w:val="22"/>
          <w:szCs w:val="22"/>
        </w:rPr>
        <w:t xml:space="preserve"> Invited workshops on infectious diseases at the Vet. School, Kandy-Sri Lanka</w:t>
      </w:r>
    </w:p>
    <w:p w14:paraId="53B8E927" w14:textId="6D44DE64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2011-Present:</w:t>
      </w:r>
      <w:r w:rsidRPr="00163C54">
        <w:rPr>
          <w:rFonts w:ascii="Arial" w:hAnsi="Arial" w:cs="Arial"/>
          <w:sz w:val="22"/>
          <w:szCs w:val="22"/>
        </w:rPr>
        <w:t xml:space="preserve"> Member of the editorial board of the Journal of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Food Research</w:t>
      </w:r>
    </w:p>
    <w:p w14:paraId="77D54F10" w14:textId="3B23F398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2010-Present: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Reviewed research grants applications for: DHSC/UKRI </w:t>
      </w:r>
      <w:r w:rsidRPr="00163C54">
        <w:rPr>
          <w:rFonts w:ascii="Arial" w:hAnsi="Arial" w:cs="Arial"/>
          <w:color w:val="000000"/>
          <w:sz w:val="22"/>
          <w:szCs w:val="22"/>
        </w:rPr>
        <w:t>Global Effort on COVID-19 Health Res competition 2020-College of Experts,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BBSRC, MRC and Greek Education Ministry</w:t>
      </w:r>
    </w:p>
    <w:p w14:paraId="4D47071B" w14:textId="46F9660B" w:rsidR="001B39B5" w:rsidRPr="00163C54" w:rsidRDefault="001B39B5" w:rsidP="001B39B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2009-Present:</w:t>
      </w:r>
      <w:r w:rsidRPr="00163C54">
        <w:rPr>
          <w:rFonts w:ascii="Arial" w:hAnsi="Arial" w:cs="Arial"/>
          <w:sz w:val="22"/>
          <w:szCs w:val="22"/>
        </w:rPr>
        <w:t xml:space="preserve"> Reviewed more than 30 papers for: </w:t>
      </w:r>
      <w:r w:rsidR="003C1348" w:rsidRPr="00163C54">
        <w:rPr>
          <w:rFonts w:ascii="Arial" w:hAnsi="Arial" w:cs="Arial"/>
          <w:sz w:val="22"/>
          <w:szCs w:val="22"/>
        </w:rPr>
        <w:t xml:space="preserve">Nature, </w:t>
      </w:r>
      <w:r w:rsidRPr="00163C54">
        <w:rPr>
          <w:rFonts w:ascii="Arial" w:hAnsi="Arial" w:cs="Arial"/>
          <w:sz w:val="22"/>
          <w:szCs w:val="22"/>
        </w:rPr>
        <w:t xml:space="preserve">J </w:t>
      </w:r>
      <w:proofErr w:type="spellStart"/>
      <w:r w:rsidRPr="00163C54">
        <w:rPr>
          <w:rFonts w:ascii="Arial" w:hAnsi="Arial" w:cs="Arial"/>
          <w:sz w:val="22"/>
          <w:szCs w:val="22"/>
        </w:rPr>
        <w:t>Virol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, </w:t>
      </w:r>
      <w:r w:rsidR="003C1348" w:rsidRPr="00163C54">
        <w:rPr>
          <w:rFonts w:ascii="Arial" w:hAnsi="Arial" w:cs="Arial"/>
          <w:sz w:val="22"/>
          <w:szCs w:val="22"/>
        </w:rPr>
        <w:t>PLOS Pathogens</w:t>
      </w:r>
      <w:r w:rsidRPr="00163C54">
        <w:rPr>
          <w:rFonts w:ascii="Arial" w:hAnsi="Arial" w:cs="Arial"/>
          <w:sz w:val="22"/>
          <w:szCs w:val="22"/>
        </w:rPr>
        <w:t xml:space="preserve">, </w:t>
      </w:r>
      <w:r w:rsidR="00D04EB8">
        <w:rPr>
          <w:rFonts w:ascii="Arial" w:hAnsi="Arial" w:cs="Arial"/>
          <w:sz w:val="22"/>
          <w:szCs w:val="22"/>
        </w:rPr>
        <w:t>Frontiers</w:t>
      </w:r>
      <w:r w:rsidRPr="00163C54">
        <w:rPr>
          <w:rFonts w:ascii="Arial" w:hAnsi="Arial" w:cs="Arial"/>
          <w:sz w:val="22"/>
          <w:szCs w:val="22"/>
        </w:rPr>
        <w:t xml:space="preserve"> etc</w:t>
      </w:r>
      <w:r w:rsidR="003C1348" w:rsidRPr="00163C54">
        <w:rPr>
          <w:rFonts w:ascii="Arial" w:hAnsi="Arial" w:cs="Arial"/>
          <w:sz w:val="22"/>
          <w:szCs w:val="22"/>
        </w:rPr>
        <w:t>.</w:t>
      </w:r>
      <w:r w:rsidRPr="00163C54">
        <w:rPr>
          <w:rFonts w:ascii="Arial" w:hAnsi="Arial" w:cs="Arial"/>
          <w:sz w:val="22"/>
          <w:szCs w:val="22"/>
        </w:rPr>
        <w:t xml:space="preserve"> </w:t>
      </w:r>
    </w:p>
    <w:p w14:paraId="0974F120" w14:textId="77777777" w:rsidR="008104F4" w:rsidRPr="00163C54" w:rsidRDefault="008104F4" w:rsidP="001B39B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6886AF" w14:textId="0CC9FA90" w:rsidR="006F5074" w:rsidRPr="00163C54" w:rsidRDefault="00E75B71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 xml:space="preserve">Current and </w:t>
      </w:r>
      <w:r w:rsidR="0080369F" w:rsidRPr="00163C54">
        <w:rPr>
          <w:rFonts w:ascii="Arial" w:hAnsi="Arial" w:cs="Arial"/>
          <w:b/>
          <w:sz w:val="22"/>
          <w:szCs w:val="22"/>
        </w:rPr>
        <w:t>p</w:t>
      </w:r>
      <w:r w:rsidRPr="00163C54">
        <w:rPr>
          <w:rFonts w:ascii="Arial" w:hAnsi="Arial" w:cs="Arial"/>
          <w:b/>
          <w:sz w:val="22"/>
          <w:szCs w:val="22"/>
        </w:rPr>
        <w:t>revious funding</w:t>
      </w:r>
      <w:r w:rsidR="006F5074" w:rsidRPr="00163C54">
        <w:rPr>
          <w:rFonts w:ascii="Arial" w:hAnsi="Arial" w:cs="Arial"/>
          <w:b/>
          <w:sz w:val="22"/>
          <w:szCs w:val="22"/>
        </w:rPr>
        <w:t xml:space="preserve"> </w:t>
      </w:r>
      <w:r w:rsidR="006F5074" w:rsidRPr="00163C54">
        <w:rPr>
          <w:rFonts w:ascii="Arial" w:hAnsi="Arial" w:cs="Arial"/>
          <w:bCs/>
          <w:sz w:val="22"/>
          <w:szCs w:val="22"/>
        </w:rPr>
        <w:t xml:space="preserve">(Total: </w:t>
      </w:r>
      <w:r w:rsidR="006F5074" w:rsidRPr="00163C54">
        <w:rPr>
          <w:rFonts w:ascii="Arial" w:hAnsi="Arial" w:cs="Arial"/>
          <w:bCs/>
          <w:color w:val="000000" w:themeColor="text1"/>
          <w:sz w:val="22"/>
          <w:szCs w:val="22"/>
        </w:rPr>
        <w:t>£2</w:t>
      </w:r>
      <w:r w:rsidR="000911D8">
        <w:rPr>
          <w:rFonts w:ascii="Arial" w:hAnsi="Arial" w:cs="Arial"/>
          <w:bCs/>
          <w:color w:val="000000" w:themeColor="text1"/>
          <w:sz w:val="22"/>
          <w:szCs w:val="22"/>
        </w:rPr>
        <w:t>87</w:t>
      </w:r>
      <w:r w:rsidR="006F5074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0911D8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6F5074" w:rsidRPr="00163C54">
        <w:rPr>
          <w:rFonts w:ascii="Arial" w:hAnsi="Arial" w:cs="Arial"/>
          <w:bCs/>
          <w:color w:val="000000" w:themeColor="text1"/>
          <w:sz w:val="22"/>
          <w:szCs w:val="22"/>
        </w:rPr>
        <w:t>26</w:t>
      </w:r>
      <w:r w:rsidR="006F5074" w:rsidRPr="00163C54">
        <w:rPr>
          <w:rFonts w:ascii="Arial" w:hAnsi="Arial" w:cs="Arial"/>
          <w:bCs/>
          <w:sz w:val="22"/>
          <w:szCs w:val="22"/>
        </w:rPr>
        <w:t>)</w:t>
      </w:r>
    </w:p>
    <w:p w14:paraId="25D58218" w14:textId="1DB1700A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2022: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Health Research and Support Fund, U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niversity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o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Essex (£5,800) Manipulation of intracellular signalling and cell bioenergetics by SARS-CoV-2 variants</w:t>
      </w:r>
    </w:p>
    <w:p w14:paraId="08CD67BB" w14:textId="4B112B01" w:rsidR="000911D8" w:rsidRDefault="007D4AB2" w:rsidP="000911D8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xxnormaltextrun"/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2022: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Rapid 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and Agile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Fund scheme, U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niversity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o</w:t>
      </w:r>
      <w:r w:rsidR="00023599" w:rsidRPr="00163C54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Essex (</w:t>
      </w:r>
      <w:r w:rsidRPr="00163C54">
        <w:rPr>
          <w:rFonts w:ascii="Arial" w:eastAsia="PMingLiU" w:hAnsi="Arial" w:cs="Arial"/>
          <w:bCs/>
          <w:color w:val="000000" w:themeColor="text1"/>
          <w:sz w:val="22"/>
          <w:szCs w:val="22"/>
          <w:lang w:eastAsia="ar-SA"/>
        </w:rPr>
        <w:t>£46,960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163C54">
        <w:rPr>
          <w:rStyle w:val="xxnormaltextrun"/>
          <w:rFonts w:ascii="Arial" w:hAnsi="Arial" w:cs="Arial"/>
          <w:color w:val="000000" w:themeColor="text1"/>
          <w:sz w:val="22"/>
          <w:szCs w:val="22"/>
        </w:rPr>
        <w:t xml:space="preserve">Development of </w:t>
      </w:r>
      <w:r w:rsidR="00023599" w:rsidRPr="00163C54">
        <w:rPr>
          <w:rStyle w:val="xxnormaltextrun"/>
          <w:rFonts w:ascii="Arial" w:hAnsi="Arial" w:cs="Arial"/>
          <w:color w:val="000000" w:themeColor="text1"/>
          <w:sz w:val="22"/>
          <w:szCs w:val="22"/>
        </w:rPr>
        <w:t xml:space="preserve">novel </w:t>
      </w:r>
      <w:r w:rsidRPr="00163C54">
        <w:rPr>
          <w:rStyle w:val="xxnormaltextrun"/>
          <w:rFonts w:ascii="Arial" w:hAnsi="Arial" w:cs="Arial"/>
          <w:color w:val="000000" w:themeColor="text1"/>
          <w:sz w:val="22"/>
          <w:szCs w:val="22"/>
        </w:rPr>
        <w:t>therapeutics for COVID-19 variants</w:t>
      </w:r>
      <w:r w:rsidR="000911D8">
        <w:rPr>
          <w:rStyle w:val="xx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75EE6867" w14:textId="02E18BE7" w:rsidR="000911D8" w:rsidRPr="000911D8" w:rsidRDefault="000911D8" w:rsidP="000911D8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11D8">
        <w:rPr>
          <w:rFonts w:ascii="Arial" w:hAnsi="Arial" w:cs="Arial"/>
          <w:b/>
          <w:bCs/>
          <w:color w:val="000000" w:themeColor="text1"/>
          <w:sz w:val="22"/>
          <w:szCs w:val="22"/>
        </w:rPr>
        <w:t>2022:</w:t>
      </w:r>
      <w:r w:rsidRPr="000911D8">
        <w:rPr>
          <w:rFonts w:ascii="Arial" w:hAnsi="Arial" w:cs="Arial"/>
          <w:color w:val="000000" w:themeColor="text1"/>
          <w:sz w:val="22"/>
          <w:szCs w:val="22"/>
        </w:rPr>
        <w:t xml:space="preserve"> Petroleum Technology Development Fund (</w:t>
      </w:r>
      <w:r w:rsidRPr="000911D8">
        <w:rPr>
          <w:rFonts w:ascii="Arial" w:hAnsi="Arial" w:cs="Arial"/>
          <w:color w:val="000000" w:themeColor="text1"/>
          <w:sz w:val="22"/>
          <w:szCs w:val="22"/>
          <w:lang w:val="en-GR" w:eastAsia="en-GB"/>
        </w:rPr>
        <w:t>PTDF/20PHD165</w:t>
      </w:r>
      <w:r w:rsidRPr="000911D8">
        <w:rPr>
          <w:rFonts w:ascii="Arial" w:hAnsi="Arial" w:cs="Arial"/>
          <w:color w:val="000000" w:themeColor="text1"/>
          <w:sz w:val="22"/>
          <w:szCs w:val="22"/>
          <w:lang w:eastAsia="en-GB"/>
        </w:rPr>
        <w:t>; £58,800, Three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-</w:t>
      </w:r>
      <w:r w:rsidRPr="000911D8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year PhD studentship in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virology</w:t>
      </w:r>
      <w:r w:rsidRPr="000911D8">
        <w:rPr>
          <w:rFonts w:ascii="Arial" w:hAnsi="Arial" w:cs="Arial"/>
          <w:color w:val="000000" w:themeColor="text1"/>
          <w:sz w:val="22"/>
          <w:szCs w:val="22"/>
          <w:lang w:eastAsia="en-GB"/>
        </w:rPr>
        <w:t>: Comparative innate immune responses in seasonal coronaviruses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33238CF4" w14:textId="21C0D98A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2021: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Global Challenges Research Fund (£35,700)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A metagenomic approach to identify alternative reservoir hosts of Lassa virus and related arenaviruses in Nigeria</w:t>
      </w:r>
      <w:r w:rsidR="000911D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E32ECD" w14:textId="64B661B6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2021: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Industrial grant from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Elentec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ltd (£4,727) project entitled: “</w:t>
      </w:r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>Antiviral solutions – Development of solutions based on electrochemically generated metallic nanoparticles to demonstrate efficiency in eliminating bacteria and viruses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736A483" w14:textId="24D3F573" w:rsidR="000911D8" w:rsidRPr="000911D8" w:rsidRDefault="007D4AB2" w:rsidP="000911D8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2021: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Industrial grant from Blueberry Therapeutics Ltd, UK (£4,339) ‘Validation of an antiviral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nanopolymer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compound developed by Blueberry Therapeutics and confirm antiviral effects of the polymer against SARS-CoV-2’</w:t>
      </w:r>
      <w:r w:rsidR="000911D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29FD27" w14:textId="44E6D999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Daiwa Foundation Award (£7,000) Identify HBV-mediated gene expression changes of induced pluripotential stem cell-derived hepatocytes with RNA-seq</w:t>
      </w:r>
      <w:r w:rsidR="00D04EB8">
        <w:rPr>
          <w:rFonts w:ascii="Arial" w:hAnsi="Arial" w:cs="Arial"/>
          <w:color w:val="000000" w:themeColor="text1"/>
          <w:sz w:val="22"/>
          <w:szCs w:val="22"/>
        </w:rPr>
        <w:t>uencing</w:t>
      </w:r>
    </w:p>
    <w:p w14:paraId="7BE173AB" w14:textId="592249CB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2018: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Welcome-Trust (215073/Z/18/Z; £52,000, Four-Year PhD studentship in basic science): Comparative molecular virological analysis of Caribbean and S. American Vs Pacific Zika viruses</w:t>
      </w:r>
    </w:p>
    <w:p w14:paraId="131F514C" w14:textId="1375D454" w:rsidR="007D4AB2" w:rsidRPr="00163C54" w:rsidRDefault="007D4AB2" w:rsidP="007D4AB2">
      <w:pPr>
        <w:pStyle w:val="xx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2015: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Houghton Trust (£10,000) to study ‘Chicken embryonic stem cells as vaccine substrates’</w:t>
      </w:r>
    </w:p>
    <w:p w14:paraId="337E92EC" w14:textId="435C8B62" w:rsidR="007D4AB2" w:rsidRPr="00163C54" w:rsidRDefault="007D4AB2" w:rsidP="007D4AB2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2007: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Research project grant (£35,000) from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Eadgene</w:t>
      </w:r>
      <w:proofErr w:type="spellEnd"/>
    </w:p>
    <w:p w14:paraId="19D7380F" w14:textId="6051F623" w:rsidR="007D4AB2" w:rsidRPr="00163C54" w:rsidRDefault="007D4AB2" w:rsidP="007D4AB2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2006: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Excellence award (£5,000) from A.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Daskalopoulos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Institute, Athens</w:t>
      </w:r>
    </w:p>
    <w:p w14:paraId="708E667F" w14:textId="6296ABCF" w:rsidR="007D4AB2" w:rsidRPr="00163C54" w:rsidRDefault="007D4AB2" w:rsidP="007D4AB2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2005: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Excellence training grant (£25,000) from ESCMID.</w:t>
      </w:r>
    </w:p>
    <w:p w14:paraId="2CF00F7F" w14:textId="77777777" w:rsidR="00593CF1" w:rsidRPr="00163C54" w:rsidRDefault="00593CF1" w:rsidP="005E5694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D3500E" w14:textId="6951AA5B" w:rsidR="006F5074" w:rsidRPr="00163C54" w:rsidRDefault="006F5074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Teaching and Supervision</w:t>
      </w:r>
    </w:p>
    <w:p w14:paraId="61EB0AB3" w14:textId="77777777" w:rsidR="00254742" w:rsidRPr="00163C54" w:rsidRDefault="00254742" w:rsidP="00254742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bCs/>
          <w:color w:val="000000" w:themeColor="text1"/>
          <w:sz w:val="22"/>
          <w:szCs w:val="22"/>
        </w:rPr>
        <w:t>2021: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Fellow of the Higher Education Academy </w:t>
      </w:r>
      <w:r w:rsidRPr="00163C54">
        <w:rPr>
          <w:rFonts w:ascii="Arial" w:hAnsi="Arial" w:cs="Arial"/>
          <w:sz w:val="22"/>
          <w:szCs w:val="22"/>
        </w:rPr>
        <w:t>(FHEA)</w:t>
      </w:r>
    </w:p>
    <w:p w14:paraId="2873EF64" w14:textId="505C134E" w:rsidR="00254742" w:rsidRPr="00163C54" w:rsidRDefault="00254742" w:rsidP="00254742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2020-present:</w:t>
      </w:r>
      <w:r w:rsidRPr="00163C54">
        <w:rPr>
          <w:rFonts w:ascii="Arial" w:hAnsi="Arial" w:cs="Arial"/>
          <w:sz w:val="22"/>
          <w:szCs w:val="22"/>
        </w:rPr>
        <w:t xml:space="preserve"> Lectures for the </w:t>
      </w:r>
      <w:proofErr w:type="spellStart"/>
      <w:r w:rsidRPr="00163C54">
        <w:rPr>
          <w:rFonts w:ascii="Arial" w:hAnsi="Arial" w:cs="Arial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modules: Immunity in Health and Disease, Issues in Biomedical Science</w:t>
      </w:r>
      <w:r w:rsidR="00A63AA5" w:rsidRPr="00163C54">
        <w:rPr>
          <w:rFonts w:ascii="Arial" w:hAnsi="Arial" w:cs="Arial"/>
          <w:sz w:val="22"/>
          <w:szCs w:val="22"/>
        </w:rPr>
        <w:t xml:space="preserve">, </w:t>
      </w:r>
      <w:r w:rsidRPr="00163C54">
        <w:rPr>
          <w:rFonts w:ascii="Arial" w:hAnsi="Arial" w:cs="Arial"/>
          <w:sz w:val="22"/>
          <w:szCs w:val="22"/>
        </w:rPr>
        <w:t>Molecular and Developmental Immunology, Microbiology and Medical Microbiology</w:t>
      </w:r>
    </w:p>
    <w:p w14:paraId="129E084E" w14:textId="775D75F8" w:rsidR="00495CD4" w:rsidRPr="00163C54" w:rsidRDefault="006C193B" w:rsidP="00A63AA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2022-present: </w:t>
      </w:r>
      <w:r w:rsidR="00A63AA5" w:rsidRPr="00163C5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Co-</w:t>
      </w:r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>)-S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upervisor of 3 PhD students (</w:t>
      </w:r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main supervisor for Tukur Abdullahi and Riaz </w:t>
      </w:r>
      <w:proofErr w:type="spellStart"/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>Somji</w:t>
      </w:r>
      <w:proofErr w:type="spellEnd"/>
      <w:r w:rsidR="00A63AA5" w:rsidRPr="00163C54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and 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co-supervisor of a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Wellcome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-Trust 4-year PhD student (Alanna Gallagher, ICL)</w:t>
      </w:r>
    </w:p>
    <w:p w14:paraId="62D90DBA" w14:textId="0EED67CE" w:rsidR="00510D58" w:rsidRPr="00163C54" w:rsidRDefault="00495CD4" w:rsidP="00A63AA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Supervisor of two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MRes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students at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(Tiffany Teoh and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Dami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Ogunjinmi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4B406E7" w14:textId="5FDB9F03" w:rsidR="00495CD4" w:rsidRPr="00163C54" w:rsidRDefault="00495CD4" w:rsidP="00A63AA5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 xml:space="preserve">2020-present: 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Project supervisor for MSc students at the </w:t>
      </w: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MSc in Biotechnology and Molecular Medicine (4 yearly on average)</w:t>
      </w:r>
      <w:r w:rsidR="00997F63" w:rsidRPr="00163C54">
        <w:rPr>
          <w:rFonts w:ascii="Arial" w:hAnsi="Arial" w:cs="Arial"/>
          <w:bCs/>
          <w:color w:val="000000" w:themeColor="text1"/>
          <w:sz w:val="22"/>
          <w:szCs w:val="22"/>
        </w:rPr>
        <w:t xml:space="preserve"> and ICL MSc in Virology (1 yearly)</w:t>
      </w:r>
    </w:p>
    <w:p w14:paraId="3BF08943" w14:textId="6DEE1B5B" w:rsidR="006555A4" w:rsidRPr="00163C54" w:rsidRDefault="007747E3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2016</w:t>
      </w:r>
      <w:r w:rsidR="006555A4" w:rsidRPr="00163C54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="006555A4"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 Tutor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>/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>assessor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>MS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>c</w:t>
      </w:r>
      <w:r w:rsidR="00C028BF" w:rsidRPr="00163C54">
        <w:rPr>
          <w:rFonts w:ascii="Arial" w:hAnsi="Arial" w:cs="Arial"/>
          <w:color w:val="000000" w:themeColor="text1"/>
          <w:sz w:val="22"/>
          <w:szCs w:val="22"/>
        </w:rPr>
        <w:t>’s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 xml:space="preserve"> in virology</w:t>
      </w:r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>immunology</w:t>
      </w:r>
      <w:proofErr w:type="gramEnd"/>
      <w:r w:rsidR="00AA6DBA" w:rsidRPr="00163C54">
        <w:rPr>
          <w:rFonts w:ascii="Arial" w:hAnsi="Arial" w:cs="Arial"/>
          <w:color w:val="000000" w:themeColor="text1"/>
          <w:sz w:val="22"/>
          <w:szCs w:val="22"/>
        </w:rPr>
        <w:t xml:space="preserve"> and genomic medicine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 (ICL)</w:t>
      </w:r>
    </w:p>
    <w:p w14:paraId="15CEB060" w14:textId="629C6632" w:rsidR="00F651F6" w:rsidRPr="00163C54" w:rsidRDefault="00F651F6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2012-present: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Co-supervisor of</w:t>
      </w:r>
      <w:r w:rsidR="00764647" w:rsidRPr="00163C54">
        <w:rPr>
          <w:rFonts w:ascii="Arial" w:hAnsi="Arial" w:cs="Arial"/>
          <w:color w:val="000000" w:themeColor="text1"/>
          <w:sz w:val="22"/>
          <w:szCs w:val="22"/>
        </w:rPr>
        <w:t xml:space="preserve"> (completed projects)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64647" w:rsidRPr="00163C54">
        <w:rPr>
          <w:rFonts w:ascii="Arial" w:hAnsi="Arial" w:cs="Arial"/>
          <w:color w:val="000000" w:themeColor="text1"/>
          <w:sz w:val="22"/>
          <w:szCs w:val="22"/>
        </w:rPr>
        <w:t>3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PhD students (ICL, RVC), 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15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MSc students (MSc Molecular Bi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>ology &amp;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Pathology of viruses</w:t>
      </w:r>
      <w:r w:rsidR="001E29CE" w:rsidRPr="00163C54">
        <w:rPr>
          <w:rFonts w:ascii="Arial" w:hAnsi="Arial" w:cs="Arial"/>
          <w:color w:val="000000" w:themeColor="text1"/>
          <w:sz w:val="22"/>
          <w:szCs w:val="22"/>
        </w:rPr>
        <w:t>, ICL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 (9); Molecular Biotechnology,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 (3),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MRes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 (2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12 </w:t>
      </w:r>
      <w:r w:rsidR="002D1EA1" w:rsidRPr="00163C54">
        <w:rPr>
          <w:rFonts w:ascii="Arial" w:hAnsi="Arial" w:cs="Arial"/>
          <w:color w:val="000000" w:themeColor="text1"/>
          <w:sz w:val="22"/>
          <w:szCs w:val="22"/>
        </w:rPr>
        <w:t xml:space="preserve">visiting scholars &amp; 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undergraduate students (ICL, RVC</w:t>
      </w:r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63AA5" w:rsidRPr="00163C54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5510EF8" w14:textId="77BFE1D2" w:rsidR="00510D58" w:rsidRPr="00163C54" w:rsidRDefault="00510D58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2009-</w:t>
      </w:r>
      <w:r w:rsidR="00764647" w:rsidRPr="00163C54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Part-time lecturer/examiner for the Uni</w:t>
      </w:r>
      <w:r w:rsidR="003233D7" w:rsidRPr="00163C54">
        <w:rPr>
          <w:rFonts w:ascii="Arial" w:hAnsi="Arial" w:cs="Arial"/>
          <w:color w:val="000000" w:themeColor="text1"/>
          <w:sz w:val="22"/>
          <w:szCs w:val="22"/>
        </w:rPr>
        <w:t>v</w:t>
      </w:r>
      <w:r w:rsidR="00254742" w:rsidRPr="00163C54">
        <w:rPr>
          <w:rFonts w:ascii="Arial" w:hAnsi="Arial" w:cs="Arial"/>
          <w:color w:val="000000" w:themeColor="text1"/>
          <w:sz w:val="22"/>
          <w:szCs w:val="22"/>
        </w:rPr>
        <w:t>.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London MSc/P</w:t>
      </w:r>
      <w:r w:rsidR="003233D7" w:rsidRPr="00163C54">
        <w:rPr>
          <w:rFonts w:ascii="Arial" w:hAnsi="Arial" w:cs="Arial"/>
          <w:color w:val="000000" w:themeColor="text1"/>
          <w:sz w:val="22"/>
          <w:szCs w:val="22"/>
        </w:rPr>
        <w:t>G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33D7" w:rsidRPr="00163C54">
        <w:rPr>
          <w:rFonts w:ascii="Arial" w:hAnsi="Arial" w:cs="Arial"/>
          <w:color w:val="000000" w:themeColor="text1"/>
          <w:sz w:val="22"/>
          <w:szCs w:val="22"/>
        </w:rPr>
        <w:t>in VPH</w:t>
      </w:r>
    </w:p>
    <w:p w14:paraId="01B80D80" w14:textId="1747320C" w:rsidR="0043387D" w:rsidRPr="00163C54" w:rsidRDefault="00D31779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2008-</w:t>
      </w:r>
      <w:r w:rsidR="00510D58" w:rsidRPr="00163C54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Lecturer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 xml:space="preserve">for the 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 xml:space="preserve">virtual learning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MSc and Postgraduate diplomas in</w:t>
      </w:r>
      <w:r w:rsidR="009525CE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>VPH and Risk analysis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 xml:space="preserve"> provide</w:t>
      </w:r>
      <w:r w:rsidR="00B16D71" w:rsidRPr="00163C54">
        <w:rPr>
          <w:rFonts w:ascii="Arial" w:hAnsi="Arial" w:cs="Arial"/>
          <w:color w:val="000000" w:themeColor="text1"/>
          <w:sz w:val="22"/>
          <w:szCs w:val="22"/>
        </w:rPr>
        <w:t xml:space="preserve">d by </w:t>
      </w:r>
      <w:r w:rsidR="00B84282" w:rsidRPr="00163C54">
        <w:rPr>
          <w:rFonts w:ascii="Arial" w:hAnsi="Arial" w:cs="Arial"/>
          <w:color w:val="000000" w:themeColor="text1"/>
          <w:sz w:val="22"/>
          <w:szCs w:val="22"/>
        </w:rPr>
        <w:t>UU</w:t>
      </w:r>
      <w:r w:rsidR="00B16D71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and the Un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>iv</w:t>
      </w:r>
      <w:r w:rsidR="00254742" w:rsidRPr="00163C54">
        <w:rPr>
          <w:rFonts w:ascii="Arial" w:hAnsi="Arial" w:cs="Arial"/>
          <w:color w:val="000000" w:themeColor="text1"/>
          <w:sz w:val="22"/>
          <w:szCs w:val="22"/>
        </w:rPr>
        <w:t>.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 xml:space="preserve"> College of Dublin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 xml:space="preserve"> (approx. 30-40 students per year)</w:t>
      </w:r>
    </w:p>
    <w:p w14:paraId="0CEA8CF8" w14:textId="2157BA79" w:rsidR="006555A4" w:rsidRPr="00163C54" w:rsidRDefault="00D31779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2009-</w:t>
      </w:r>
      <w:r w:rsidR="006555A4" w:rsidRPr="00163C54">
        <w:rPr>
          <w:rFonts w:ascii="Arial" w:hAnsi="Arial" w:cs="Arial"/>
          <w:b/>
          <w:color w:val="000000" w:themeColor="text1"/>
          <w:sz w:val="22"/>
          <w:szCs w:val="22"/>
        </w:rPr>
        <w:t>2012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Lectures/tutorials</w:t>
      </w:r>
      <w:r w:rsidR="00B41C0B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68B5" w:rsidRPr="00163C54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proofErr w:type="spellStart"/>
      <w:r w:rsidR="003A68B5" w:rsidRPr="00163C54">
        <w:rPr>
          <w:rFonts w:ascii="Arial" w:hAnsi="Arial" w:cs="Arial"/>
          <w:color w:val="000000" w:themeColor="text1"/>
          <w:sz w:val="22"/>
          <w:szCs w:val="22"/>
        </w:rPr>
        <w:t>VetSci</w:t>
      </w:r>
      <w:proofErr w:type="spellEnd"/>
      <w:r w:rsidR="003A68B5" w:rsidRPr="00163C5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5C5A57" w:rsidRPr="00163C54">
        <w:rPr>
          <w:rFonts w:ascii="Arial" w:hAnsi="Arial" w:cs="Arial"/>
          <w:color w:val="000000" w:themeColor="text1"/>
          <w:sz w:val="22"/>
          <w:szCs w:val="22"/>
        </w:rPr>
        <w:t>VetMed</w:t>
      </w:r>
      <w:proofErr w:type="spellEnd"/>
      <w:r w:rsidR="005C5A57" w:rsidRPr="00163C5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B16D71" w:rsidRPr="00163C54">
        <w:rPr>
          <w:rFonts w:ascii="Arial" w:hAnsi="Arial" w:cs="Arial"/>
          <w:color w:val="000000" w:themeColor="text1"/>
          <w:sz w:val="22"/>
          <w:szCs w:val="22"/>
        </w:rPr>
        <w:t>RVC</w:t>
      </w:r>
      <w:r w:rsidR="005C5A57" w:rsidRPr="00163C54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E9718E3" w14:textId="3711C5E1" w:rsidR="009F5337" w:rsidRPr="00163C54" w:rsidRDefault="00D31779" w:rsidP="005E5694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2002-</w:t>
      </w:r>
      <w:r w:rsidR="00D04EB8">
        <w:rPr>
          <w:rFonts w:ascii="Arial" w:hAnsi="Arial" w:cs="Arial"/>
          <w:b/>
          <w:color w:val="000000" w:themeColor="text1"/>
          <w:sz w:val="22"/>
          <w:szCs w:val="22"/>
        </w:rPr>
        <w:t>present</w:t>
      </w: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0D58" w:rsidRPr="00163C54">
        <w:rPr>
          <w:rFonts w:ascii="Arial" w:hAnsi="Arial" w:cs="Arial"/>
          <w:color w:val="000000" w:themeColor="text1"/>
          <w:sz w:val="22"/>
          <w:szCs w:val="22"/>
        </w:rPr>
        <w:t>Laboratory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demonstrations</w:t>
      </w:r>
      <w:r w:rsidR="00180057"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i</w:t>
      </w:r>
      <w:r w:rsidR="00642F3D" w:rsidRPr="00163C54">
        <w:rPr>
          <w:rFonts w:ascii="Arial" w:hAnsi="Arial" w:cs="Arial"/>
          <w:color w:val="000000" w:themeColor="text1"/>
          <w:sz w:val="22"/>
          <w:szCs w:val="22"/>
        </w:rPr>
        <w:t>n m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>icrobiology</w:t>
      </w:r>
      <w:r w:rsidR="00D04EB8">
        <w:rPr>
          <w:rFonts w:ascii="Arial" w:hAnsi="Arial" w:cs="Arial"/>
          <w:color w:val="000000" w:themeColor="text1"/>
          <w:sz w:val="22"/>
          <w:szCs w:val="22"/>
        </w:rPr>
        <w:t>/virology &amp; immunology</w:t>
      </w:r>
      <w:r w:rsidR="00995082" w:rsidRPr="00163C54">
        <w:rPr>
          <w:rFonts w:ascii="Arial" w:hAnsi="Arial" w:cs="Arial"/>
          <w:color w:val="000000" w:themeColor="text1"/>
          <w:sz w:val="22"/>
          <w:szCs w:val="22"/>
        </w:rPr>
        <w:t xml:space="preserve"> (UU</w:t>
      </w:r>
      <w:r w:rsidR="006555A4"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04EB8">
        <w:rPr>
          <w:rFonts w:ascii="Arial" w:hAnsi="Arial" w:cs="Arial"/>
          <w:color w:val="000000" w:themeColor="text1"/>
          <w:sz w:val="22"/>
          <w:szCs w:val="22"/>
        </w:rPr>
        <w:t>UoE</w:t>
      </w:r>
      <w:proofErr w:type="spellEnd"/>
      <w:r w:rsidR="00D04EB8">
        <w:rPr>
          <w:rFonts w:ascii="Arial" w:hAnsi="Arial" w:cs="Arial"/>
          <w:color w:val="000000" w:themeColor="text1"/>
          <w:sz w:val="22"/>
          <w:szCs w:val="22"/>
        </w:rPr>
        <w:t>, ICL</w:t>
      </w:r>
      <w:r w:rsidR="00995082" w:rsidRPr="00163C54">
        <w:rPr>
          <w:rFonts w:ascii="Arial" w:hAnsi="Arial" w:cs="Arial"/>
          <w:color w:val="000000" w:themeColor="text1"/>
          <w:sz w:val="22"/>
          <w:szCs w:val="22"/>
        </w:rPr>
        <w:t>)</w:t>
      </w:r>
      <w:r w:rsidR="0043387D" w:rsidRPr="00163C5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318C933" w14:textId="4A8A6646" w:rsidR="006E0631" w:rsidRPr="00163C54" w:rsidRDefault="006E0631" w:rsidP="006E06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7F0234" w14:textId="227BBAA7" w:rsidR="006E0631" w:rsidRPr="00163C54" w:rsidRDefault="006E0631" w:rsidP="006E0631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Outreach and Engagement</w:t>
      </w:r>
    </w:p>
    <w:p w14:paraId="5766B53A" w14:textId="3FE11384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>2020-present: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Contributed to articles and </w:t>
      </w:r>
      <w:r w:rsidR="00021ADB" w:rsidRPr="00163C54">
        <w:rPr>
          <w:rFonts w:ascii="Arial" w:hAnsi="Arial" w:cs="Arial"/>
          <w:sz w:val="22"/>
          <w:szCs w:val="22"/>
          <w:lang w:eastAsia="ar-SA"/>
        </w:rPr>
        <w:t>public discussions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for BBC, BBC</w:t>
      </w:r>
      <w:r w:rsidR="00183B4E" w:rsidRPr="00163C54">
        <w:rPr>
          <w:rFonts w:ascii="Arial" w:hAnsi="Arial" w:cs="Arial"/>
          <w:sz w:val="22"/>
          <w:szCs w:val="22"/>
          <w:lang w:eastAsia="ar-SA"/>
        </w:rPr>
        <w:t xml:space="preserve"> Radio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 Essex &amp; London, CNN, Reuters, Politico and 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>Straits Times on the coronavirus pandemic and monkeypox</w:t>
      </w:r>
      <w:r w:rsidR="00183B4E"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virus</w:t>
      </w:r>
    </w:p>
    <w:p w14:paraId="018222B8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Presented an X-Wow lecture without borders on zoonoses for the X-WOW social enterprise for digital pathologists</w:t>
      </w:r>
    </w:p>
    <w:p w14:paraId="787AA184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Contributed to a documentary on the COVID-19 pandemic by Outpost Pictures (Poppy Chandler) production (08.07.2020)</w:t>
      </w:r>
    </w:p>
    <w:p w14:paraId="13933965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Participated in a virtual public discussion on</w:t>
      </w:r>
      <w:r w:rsidRPr="00163C54">
        <w:rPr>
          <w:rFonts w:ascii="Arial" w:hAnsi="Arial" w:cs="Arial"/>
          <w:color w:val="000000"/>
          <w:sz w:val="22"/>
          <w:szCs w:val="22"/>
        </w:rPr>
        <w:t xml:space="preserve"> Pandemic, Environment,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</w:rPr>
        <w:t>Agrifood</w:t>
      </w:r>
      <w:proofErr w:type="spellEnd"/>
      <w:r w:rsidRPr="00163C54">
        <w:rPr>
          <w:rFonts w:ascii="Arial" w:hAnsi="Arial" w:cs="Arial"/>
          <w:color w:val="000000"/>
          <w:sz w:val="22"/>
          <w:szCs w:val="22"/>
        </w:rPr>
        <w:t xml:space="preserve">: Social and Political Challenges organised by the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</w:rPr>
        <w:t>Kapodistrian</w:t>
      </w:r>
      <w:proofErr w:type="spellEnd"/>
      <w:r w:rsidRPr="00163C54">
        <w:rPr>
          <w:rFonts w:ascii="Arial" w:hAnsi="Arial" w:cs="Arial"/>
          <w:color w:val="000000"/>
          <w:sz w:val="22"/>
          <w:szCs w:val="22"/>
        </w:rPr>
        <w:t xml:space="preserve"> University of Athens and CONEF (30.06.2020)</w:t>
      </w:r>
    </w:p>
    <w:p w14:paraId="120DA10D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2020: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Participated in an artistic virtual project (The Great Disorder) on the pandemic by Statement Art; Director Oliver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>Squirrell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and founding artists Siris Hill and Nicolas Ruston on 01.07.2020</w:t>
      </w:r>
    </w:p>
    <w:p w14:paraId="2FE81C88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sz w:val="22"/>
          <w:szCs w:val="22"/>
          <w:lang w:eastAsia="ar-SA"/>
        </w:rPr>
        <w:t xml:space="preserve">2020: </w:t>
      </w:r>
      <w:r w:rsidRPr="00163C54">
        <w:rPr>
          <w:rFonts w:ascii="Arial" w:hAnsi="Arial" w:cs="Arial"/>
          <w:sz w:val="22"/>
          <w:szCs w:val="22"/>
          <w:lang w:eastAsia="ar-SA"/>
        </w:rPr>
        <w:t xml:space="preserve">Interviewed by </w:t>
      </w:r>
      <w:proofErr w:type="spellStart"/>
      <w:r w:rsidRPr="00163C54">
        <w:rPr>
          <w:rFonts w:ascii="Arial" w:hAnsi="Arial" w:cs="Arial"/>
          <w:sz w:val="22"/>
          <w:szCs w:val="22"/>
          <w:lang w:eastAsia="ar-SA"/>
        </w:rPr>
        <w:t>SkyNews</w:t>
      </w:r>
      <w:proofErr w:type="spellEnd"/>
      <w:r w:rsidRPr="00163C5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ar-SA"/>
        </w:rPr>
        <w:t>on the role of bats &amp; SARS-CoV-2</w:t>
      </w:r>
    </w:p>
    <w:p w14:paraId="40A706A6" w14:textId="2441FC5C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2019/2020: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Member of the CREST academy: 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scientific mentoring and support to help students aged 16–18 successfully undertake and submit a project for a British CREST award</w:t>
      </w:r>
    </w:p>
    <w:p w14:paraId="62B6E18C" w14:textId="77777777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2015/2016:</w:t>
      </w:r>
      <w:r w:rsidRPr="00163C54">
        <w:rPr>
          <w:rFonts w:ascii="Arial" w:hAnsi="Arial" w:cs="Arial"/>
          <w:sz w:val="22"/>
          <w:szCs w:val="22"/>
        </w:rPr>
        <w:t xml:space="preserve"> (Co-)authored/managed websites as community resources: </w:t>
      </w:r>
      <w:proofErr w:type="spellStart"/>
      <w:r w:rsidRPr="00163C54">
        <w:rPr>
          <w:rFonts w:ascii="Arial" w:hAnsi="Arial" w:cs="Arial"/>
          <w:sz w:val="22"/>
          <w:szCs w:val="22"/>
          <w:lang w:val="en-US"/>
        </w:rPr>
        <w:t>AvianVirusResearch</w:t>
      </w:r>
      <w:proofErr w:type="spellEnd"/>
      <w:r w:rsidRPr="00163C54">
        <w:rPr>
          <w:rFonts w:ascii="Arial" w:hAnsi="Arial" w:cs="Arial"/>
          <w:sz w:val="22"/>
          <w:szCs w:val="22"/>
          <w:lang w:val="en-US"/>
        </w:rPr>
        <w:t xml:space="preserve"> (</w:t>
      </w:r>
      <w:hyperlink r:id="rId9" w:history="1">
        <w:r w:rsidRPr="00163C54">
          <w:rPr>
            <w:rStyle w:val="Hyperlink"/>
            <w:rFonts w:ascii="Arial" w:hAnsi="Arial" w:cs="Arial"/>
            <w:sz w:val="22"/>
            <w:szCs w:val="22"/>
            <w:lang w:val="en-US"/>
          </w:rPr>
          <w:t>http://AvianVirusResearch.org</w:t>
        </w:r>
      </w:hyperlink>
      <w:r w:rsidRPr="00163C54">
        <w:rPr>
          <w:rFonts w:ascii="Arial" w:hAnsi="Arial" w:cs="Arial"/>
          <w:sz w:val="22"/>
          <w:szCs w:val="22"/>
          <w:lang w:val="en-US"/>
        </w:rPr>
        <w:t xml:space="preserve">) and </w:t>
      </w:r>
      <w:proofErr w:type="spellStart"/>
      <w:r w:rsidRPr="00163C54">
        <w:rPr>
          <w:rFonts w:ascii="Arial" w:hAnsi="Arial" w:cs="Arial"/>
          <w:sz w:val="22"/>
          <w:szCs w:val="22"/>
          <w:lang w:val="en-US"/>
        </w:rPr>
        <w:t>ChISG</w:t>
      </w:r>
      <w:proofErr w:type="spellEnd"/>
      <w:r w:rsidRPr="00163C54">
        <w:rPr>
          <w:rFonts w:ascii="Arial" w:hAnsi="Arial" w:cs="Arial"/>
          <w:sz w:val="22"/>
          <w:szCs w:val="22"/>
          <w:lang w:val="en-US"/>
        </w:rPr>
        <w:t xml:space="preserve"> Browser (</w:t>
      </w:r>
      <w:hyperlink r:id="rId10" w:history="1">
        <w:r w:rsidRPr="00163C54">
          <w:rPr>
            <w:rStyle w:val="Hyperlink"/>
            <w:rFonts w:ascii="Arial" w:hAnsi="Arial" w:cs="Arial"/>
            <w:sz w:val="22"/>
            <w:szCs w:val="22"/>
            <w:lang w:val="en-US"/>
          </w:rPr>
          <w:t>http://cisbic.bioinformatics.ic.ac.uk/skinner</w:t>
        </w:r>
      </w:hyperlink>
      <w:r w:rsidRPr="00163C54">
        <w:rPr>
          <w:rFonts w:ascii="Arial" w:hAnsi="Arial" w:cs="Arial"/>
          <w:sz w:val="22"/>
          <w:szCs w:val="22"/>
          <w:lang w:val="en-US"/>
        </w:rPr>
        <w:t>).</w:t>
      </w:r>
    </w:p>
    <w:p w14:paraId="1CF7B07F" w14:textId="4F42D30E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2013/2014: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Presentation at the Cheltenham science festival (Understanding virus-chicken battle)</w:t>
      </w:r>
    </w:p>
    <w:p w14:paraId="653ABC8B" w14:textId="127B1FD4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2011: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Participated in the RVC </w:t>
      </w:r>
      <w:r w:rsidRPr="00163C54">
        <w:rPr>
          <w:rStyle w:val="Strong"/>
          <w:rFonts w:ascii="Arial" w:hAnsi="Arial" w:cs="Arial"/>
          <w:b w:val="0"/>
          <w:sz w:val="22"/>
          <w:szCs w:val="22"/>
        </w:rPr>
        <w:t>educational training program in schools in Potters Bar area</w:t>
      </w:r>
    </w:p>
    <w:p w14:paraId="19601A7B" w14:textId="1FC4EA01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2010: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Contributed/participated in a podcast (EU-FP7) on 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i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nfection of animals with MRSA ST398</w:t>
      </w:r>
    </w:p>
    <w:p w14:paraId="16E4AF70" w14:textId="38B6936F" w:rsidR="006E0631" w:rsidRPr="00163C54" w:rsidRDefault="006E0631" w:rsidP="006E0631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2009-2012: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Member of the EU-funded communication/technology testing platform </w:t>
      </w:r>
      <w:r w:rsidRPr="00163C54">
        <w:rPr>
          <w:rFonts w:ascii="Arial" w:hAnsi="Arial" w:cs="Arial"/>
          <w:color w:val="000000"/>
          <w:sz w:val="22"/>
          <w:szCs w:val="22"/>
        </w:rPr>
        <w:t>for the risk management and control of MRSA ST398 in animals (</w:t>
      </w:r>
      <w:hyperlink r:id="rId11" w:history="1">
        <w:r w:rsidRPr="00163C54">
          <w:rPr>
            <w:rStyle w:val="Hyperlink"/>
            <w:rFonts w:ascii="Arial" w:hAnsi="Arial" w:cs="Arial"/>
            <w:sz w:val="22"/>
            <w:szCs w:val="22"/>
          </w:rPr>
          <w:t>http://www.fp7-pilgrim.eu</w:t>
        </w:r>
      </w:hyperlink>
      <w:r w:rsidRPr="00163C54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3B799872" w14:textId="115AD924" w:rsidR="008704EC" w:rsidRPr="00190BD4" w:rsidRDefault="006E0631" w:rsidP="008309B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/>
          <w:color w:val="000000" w:themeColor="text1"/>
          <w:sz w:val="22"/>
          <w:szCs w:val="22"/>
        </w:rPr>
        <w:t>2003-Present: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  <w:lang w:val="en-US"/>
        </w:rPr>
        <w:t xml:space="preserve">Presented in &gt; </w:t>
      </w:r>
      <w:r w:rsidR="00163C54">
        <w:rPr>
          <w:rFonts w:ascii="Arial" w:hAnsi="Arial" w:cs="Arial"/>
          <w:sz w:val="22"/>
          <w:szCs w:val="22"/>
          <w:lang w:val="en-US"/>
        </w:rPr>
        <w:t>6</w:t>
      </w:r>
      <w:r w:rsidRPr="00163C54">
        <w:rPr>
          <w:rFonts w:ascii="Arial" w:hAnsi="Arial" w:cs="Arial"/>
          <w:sz w:val="22"/>
          <w:szCs w:val="22"/>
          <w:lang w:val="en-US"/>
        </w:rPr>
        <w:t>0 scientific meetings (oral/poster format).</w:t>
      </w:r>
    </w:p>
    <w:p w14:paraId="6549041B" w14:textId="64879493" w:rsidR="00190BD4" w:rsidRPr="00163C54" w:rsidRDefault="00190BD4" w:rsidP="008309B9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2018-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Present: Member of Microbiology Society, World Society for Virology, European Society of Clinical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Microbiology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Infectious Diseases (member of the ESCMID Study Group on Respiratory Viruses) and Greek association of Veterinarians.</w:t>
      </w:r>
    </w:p>
    <w:p w14:paraId="26EC5C4D" w14:textId="77777777" w:rsidR="00676B66" w:rsidRPr="00163C54" w:rsidRDefault="00676B66" w:rsidP="00997F63">
      <w:pPr>
        <w:pStyle w:val="ListParagraph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0839FF" w14:textId="5858DDCD" w:rsidR="006F5074" w:rsidRPr="00163C54" w:rsidRDefault="00E75B71" w:rsidP="006F5074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Publication summary and selected publications</w:t>
      </w:r>
      <w:r w:rsidR="006F5074" w:rsidRPr="00163C54">
        <w:rPr>
          <w:rFonts w:ascii="Arial" w:hAnsi="Arial" w:cs="Arial"/>
          <w:b/>
          <w:sz w:val="22"/>
          <w:szCs w:val="22"/>
        </w:rPr>
        <w:t>:</w:t>
      </w:r>
    </w:p>
    <w:p w14:paraId="15D31575" w14:textId="158B621A" w:rsidR="00997F63" w:rsidRPr="00163C54" w:rsidRDefault="007D4AB2" w:rsidP="007D4AB2">
      <w:pPr>
        <w:tabs>
          <w:tab w:val="left" w:pos="180"/>
        </w:tabs>
        <w:ind w:right="-374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>I (co-) authored 3</w:t>
      </w:r>
      <w:r w:rsidR="00676B66" w:rsidRPr="00163C54">
        <w:rPr>
          <w:rFonts w:ascii="Arial" w:hAnsi="Arial" w:cs="Arial"/>
          <w:color w:val="000000" w:themeColor="text1"/>
          <w:sz w:val="22"/>
          <w:szCs w:val="22"/>
        </w:rPr>
        <w:t>5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peer-reviewed journal articles (</w:t>
      </w:r>
      <w:r w:rsidR="00676B66" w:rsidRPr="00163C54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as lead author, 1</w:t>
      </w:r>
      <w:r w:rsidR="00997F63" w:rsidRPr="00163C54">
        <w:rPr>
          <w:rFonts w:ascii="Arial" w:hAnsi="Arial" w:cs="Arial"/>
          <w:color w:val="000000" w:themeColor="text1"/>
          <w:sz w:val="22"/>
          <w:szCs w:val="22"/>
        </w:rPr>
        <w:t>4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as corresponding author)</w:t>
      </w:r>
    </w:p>
    <w:p w14:paraId="0C7EFCE1" w14:textId="08CA278E" w:rsidR="007D4AB2" w:rsidRPr="00163C54" w:rsidRDefault="007D4AB2" w:rsidP="007D4AB2">
      <w:pPr>
        <w:tabs>
          <w:tab w:val="left" w:pos="180"/>
        </w:tabs>
        <w:ind w:right="-374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>[Google scholar citations (</w:t>
      </w:r>
      <w:r w:rsidR="00190BD4">
        <w:rPr>
          <w:rFonts w:ascii="Arial" w:hAnsi="Arial" w:cs="Arial"/>
          <w:color w:val="000000" w:themeColor="text1"/>
          <w:sz w:val="22"/>
          <w:szCs w:val="22"/>
        </w:rPr>
        <w:t>March 2023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): 1</w:t>
      </w:r>
      <w:r w:rsidR="009336AD" w:rsidRPr="00163C54">
        <w:rPr>
          <w:rFonts w:ascii="Arial" w:hAnsi="Arial" w:cs="Arial"/>
          <w:color w:val="000000" w:themeColor="text1"/>
          <w:sz w:val="22"/>
          <w:szCs w:val="22"/>
        </w:rPr>
        <w:t>2</w:t>
      </w:r>
      <w:r w:rsidR="00190BD4">
        <w:rPr>
          <w:rFonts w:ascii="Arial" w:hAnsi="Arial" w:cs="Arial"/>
          <w:color w:val="000000" w:themeColor="text1"/>
          <w:sz w:val="22"/>
          <w:szCs w:val="22"/>
        </w:rPr>
        <w:t>8</w:t>
      </w:r>
      <w:r w:rsidR="00163C54" w:rsidRPr="00163C54">
        <w:rPr>
          <w:rFonts w:ascii="Arial" w:hAnsi="Arial" w:cs="Arial"/>
          <w:color w:val="000000" w:themeColor="text1"/>
          <w:sz w:val="22"/>
          <w:szCs w:val="22"/>
        </w:rPr>
        <w:t>2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>h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-index: 1</w:t>
      </w:r>
      <w:r w:rsidR="00997F63" w:rsidRPr="00163C54">
        <w:rPr>
          <w:rFonts w:ascii="Arial" w:hAnsi="Arial" w:cs="Arial"/>
          <w:color w:val="000000" w:themeColor="text1"/>
          <w:sz w:val="22"/>
          <w:szCs w:val="22"/>
        </w:rPr>
        <w:t>9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>-index: 2</w:t>
      </w:r>
      <w:r w:rsidR="00190BD4">
        <w:rPr>
          <w:rFonts w:ascii="Arial" w:hAnsi="Arial" w:cs="Arial"/>
          <w:color w:val="000000" w:themeColor="text1"/>
          <w:sz w:val="22"/>
          <w:szCs w:val="22"/>
        </w:rPr>
        <w:t>4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]</w:t>
      </w:r>
    </w:p>
    <w:p w14:paraId="69A7B562" w14:textId="77777777" w:rsidR="006F5074" w:rsidRPr="00163C54" w:rsidRDefault="006F5074" w:rsidP="007D4AB2">
      <w:pPr>
        <w:tabs>
          <w:tab w:val="left" w:pos="180"/>
        </w:tabs>
        <w:ind w:right="-374"/>
        <w:rPr>
          <w:rFonts w:ascii="Arial" w:hAnsi="Arial" w:cs="Arial"/>
          <w:color w:val="000000" w:themeColor="text1"/>
          <w:sz w:val="22"/>
          <w:szCs w:val="22"/>
        </w:rPr>
      </w:pPr>
    </w:p>
    <w:p w14:paraId="36515ED2" w14:textId="487ACE8C" w:rsidR="00A65BE5" w:rsidRPr="00163C54" w:rsidRDefault="00A65BE5" w:rsidP="00A65BE5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Chapters</w:t>
      </w:r>
    </w:p>
    <w:p w14:paraId="181E08AD" w14:textId="6CD982FC" w:rsidR="009979C1" w:rsidRPr="00163C54" w:rsidRDefault="009979C1" w:rsidP="009979C1">
      <w:pPr>
        <w:pStyle w:val="ListParagraph"/>
        <w:numPr>
          <w:ilvl w:val="0"/>
          <w:numId w:val="20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ES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,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Skinner MA (2021) </w:t>
      </w: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</w:rPr>
        <w:t>Fowlpox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v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irus and 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o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ther </w:t>
      </w:r>
      <w:proofErr w:type="spellStart"/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>a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>vipoxviruses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(Poxviridae). In: Bamford </w:t>
      </w:r>
      <w:proofErr w:type="gramStart"/>
      <w:r w:rsidRPr="00163C54">
        <w:rPr>
          <w:rFonts w:ascii="Arial" w:hAnsi="Arial" w:cs="Arial"/>
          <w:bCs/>
          <w:color w:val="000000"/>
          <w:sz w:val="22"/>
          <w:szCs w:val="22"/>
        </w:rPr>
        <w:t>DH</w:t>
      </w:r>
      <w:r w:rsidR="00997F63" w:rsidRPr="00163C5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Zuckerman</w:t>
      </w:r>
      <w:proofErr w:type="gram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M (eds.) </w:t>
      </w: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</w:rPr>
        <w:t>Encyclopedia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</w:rPr>
        <w:t xml:space="preserve"> of Virology, 4th Edition, 2, 343–348. Oxford: Academic Press.</w:t>
      </w:r>
    </w:p>
    <w:p w14:paraId="533F876C" w14:textId="77777777" w:rsidR="009979C1" w:rsidRPr="00163C54" w:rsidRDefault="009979C1" w:rsidP="009979C1">
      <w:pPr>
        <w:pStyle w:val="ListParagraph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>Giotis</w:t>
      </w:r>
      <w:proofErr w:type="spellEnd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i/>
          <w:sz w:val="22"/>
          <w:szCs w:val="22"/>
        </w:rPr>
        <w:t>et al</w:t>
      </w:r>
      <w:r w:rsidRPr="00163C54">
        <w:rPr>
          <w:rFonts w:ascii="Arial" w:hAnsi="Arial" w:cs="Arial"/>
          <w:sz w:val="22"/>
          <w:szCs w:val="22"/>
        </w:rPr>
        <w:t xml:space="preserve"> (2010) Standardisation and optimisation of...Book: </w:t>
      </w:r>
      <w:r w:rsidRPr="00163C54">
        <w:rPr>
          <w:rFonts w:ascii="Arial" w:hAnsi="Arial" w:cs="Arial"/>
          <w:b/>
          <w:i/>
          <w:sz w:val="22"/>
          <w:szCs w:val="22"/>
        </w:rPr>
        <w:t>Microorganisms in industry and environment</w:t>
      </w:r>
      <w:r w:rsidRPr="00163C54">
        <w:rPr>
          <w:rFonts w:ascii="Arial" w:hAnsi="Arial" w:cs="Arial"/>
          <w:color w:val="055A85"/>
          <w:sz w:val="22"/>
          <w:szCs w:val="22"/>
          <w:u w:val="single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Scientific and Industrial Research to Consumer Product, 441-445.</w:t>
      </w:r>
    </w:p>
    <w:p w14:paraId="473B2B60" w14:textId="77777777" w:rsidR="009979C1" w:rsidRPr="00163C54" w:rsidRDefault="009979C1" w:rsidP="009979C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A52B198" w14:textId="0F41F94A" w:rsidR="00A65BE5" w:rsidRPr="00163C54" w:rsidRDefault="00A65BE5" w:rsidP="00A65BE5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  <w:sz w:val="22"/>
          <w:szCs w:val="22"/>
        </w:rPr>
      </w:pPr>
      <w:r w:rsidRPr="00163C54">
        <w:rPr>
          <w:rFonts w:ascii="Arial" w:hAnsi="Arial" w:cs="Arial"/>
          <w:b/>
          <w:sz w:val="22"/>
          <w:szCs w:val="22"/>
        </w:rPr>
        <w:t>Refereed full papers</w:t>
      </w:r>
    </w:p>
    <w:p w14:paraId="060A9E34" w14:textId="1AAA7861" w:rsidR="00495CD4" w:rsidRPr="00190BD4" w:rsidRDefault="00676B66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</w:t>
      </w:r>
      <w:r w:rsidR="00997F63"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Cil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</w:t>
      </w:r>
      <w:r w:rsidR="00997F63"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Brooke GN</w:t>
      </w:r>
      <w:r w:rsidR="00D04EB8"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(2022)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Use of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ntiandrogens as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herapeutic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gents in COVID-19 </w:t>
      </w:r>
      <w:r w:rsid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atients </w:t>
      </w:r>
      <w:r w:rsidRPr="00190BD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Viruses</w:t>
      </w:r>
      <w:r w:rsidR="00190BD4" w:rsidRPr="00190BD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14, 2728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1C0FACA" w14:textId="18D8F011" w:rsidR="009979C1" w:rsidRPr="00190BD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Zhang Z, Penn R, Barclay WS,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(2022). Naïve human macrophages are refractory to SARS-CoV-2 infection and exhibit a modest inflammatory response in early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infectio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Style w:val="Emphasis"/>
          <w:rFonts w:ascii="Arial" w:hAnsi="Arial" w:cs="Arial"/>
          <w:b/>
          <w:color w:val="000000" w:themeColor="text1"/>
          <w:sz w:val="22"/>
          <w:szCs w:val="22"/>
        </w:rPr>
        <w:t>Viruses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</w:rPr>
        <w:t>14</w:t>
      </w:r>
      <w:r w:rsidRPr="00190BD4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441.</w:t>
      </w:r>
    </w:p>
    <w:p w14:paraId="5361E708" w14:textId="6F0CA5A6" w:rsidR="009979C1" w:rsidRPr="00190BD4" w:rsidRDefault="009979C1" w:rsidP="0030708A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Leach DA, Mohr A, </w:t>
      </w:r>
      <w:proofErr w:type="spellStart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90BD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Cil</w:t>
      </w:r>
      <w:proofErr w:type="spellEnd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E, Isak AM, Yates LL, Barclay WS, </w:t>
      </w:r>
      <w:proofErr w:type="spellStart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Zwacka</w:t>
      </w:r>
      <w:proofErr w:type="spellEnd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RM, </w:t>
      </w:r>
      <w:proofErr w:type="spellStart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bevan</w:t>
      </w:r>
      <w:proofErr w:type="spellEnd"/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CL and Brooke GN (2021). 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antiandrogen enzalutamide downregulates TMPRSS2 and reduces cellular entry of SARS-CoV-2 in human lung cells</w:t>
      </w:r>
      <w:r w:rsidRPr="00190BD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Nature Communications</w:t>
      </w:r>
      <w:r w:rsidRPr="00190BD4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Pr="00190BD4">
        <w:rPr>
          <w:rFonts w:ascii="Arial" w:hAnsi="Arial" w:cs="Arial"/>
          <w:bCs/>
          <w:color w:val="000000" w:themeColor="text1"/>
          <w:sz w:val="22"/>
          <w:szCs w:val="22"/>
        </w:rPr>
        <w:t>12,</w:t>
      </w:r>
      <w:r w:rsidRPr="00190BD4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190BD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4068.</w:t>
      </w:r>
    </w:p>
    <w:p w14:paraId="6DE8FAF7" w14:textId="557E72F3" w:rsidR="009979C1" w:rsidRPr="00163C54" w:rsidRDefault="009979C1" w:rsidP="0030708A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>Asfor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AS,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>Nazki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S, Reddy VRAP, Campbell E, Dulwich KL,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lang w:eastAsia="en-GB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lang w:eastAsia="en-GB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, Skinner MA, Broadbent AJ (2021). Transcriptomic Analysis of inbred chicken lines reveals infectious bursal disease severity is associated with greater bursal inflammation in vivo and more rapid induction of pro-inflammatory responses in primary bursal cells stimulated ex vivo </w:t>
      </w:r>
      <w:r w:rsidRPr="00163C5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en-GB"/>
        </w:rPr>
        <w:t>Viruses</w:t>
      </w:r>
      <w:r w:rsidRPr="00163C54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Pr="00190BD4">
        <w:rPr>
          <w:rFonts w:ascii="Arial" w:hAnsi="Arial" w:cs="Arial"/>
          <w:color w:val="000000" w:themeColor="text1"/>
          <w:sz w:val="22"/>
          <w:szCs w:val="22"/>
          <w:lang w:eastAsia="en-GB"/>
        </w:rPr>
        <w:t>13:</w:t>
      </w:r>
      <w:r w:rsidRPr="00163C54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933. </w:t>
      </w:r>
    </w:p>
    <w:p w14:paraId="1DF0C680" w14:textId="77777777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Style w:val="nlm-surname"/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FFFFF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Matthews DA and Smith J (2021). Editorial: Host innate immune responses to infection by avian- and bat-borne viruses.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Frontiers in Cellular Infection Microbiology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11:651289.</w:t>
      </w:r>
    </w:p>
    <w:p w14:paraId="38FBDE36" w14:textId="77777777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Oliveira M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Rodrigues DR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Guillory V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Kut</w:t>
      </w:r>
      <w:proofErr w:type="spellEnd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E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</w:rPr>
        <w:t>Giotis</w:t>
      </w:r>
      <w:proofErr w:type="spellEnd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 ES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Skinner MA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proofErr w:type="spellStart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Guabiraba</w:t>
      </w:r>
      <w:proofErr w:type="spellEnd"/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R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Bryant CE</w:t>
      </w:r>
      <w:r w:rsidRPr="00163C54">
        <w:rPr>
          <w:rStyle w:val="highwire-citation-authors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Ferguson (2021)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Chicken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cGAS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senses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fowlpox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virus infection and regulates macrophage effector functions. </w:t>
      </w:r>
      <w:r w:rsidRPr="00163C54">
        <w:rPr>
          <w:rStyle w:val="nlm-surname"/>
          <w:rFonts w:ascii="Arial" w:hAnsi="Arial" w:cs="Arial"/>
          <w:b/>
          <w:i/>
          <w:color w:val="000000" w:themeColor="text1"/>
          <w:sz w:val="22"/>
          <w:szCs w:val="22"/>
          <w:bdr w:val="none" w:sz="0" w:space="0" w:color="auto" w:frame="1"/>
        </w:rPr>
        <w:t>Frontiers in Immunology</w:t>
      </w:r>
      <w:r w:rsidRPr="00163C54">
        <w:rPr>
          <w:rStyle w:val="nlm-surnam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1, 11: 613079.</w:t>
      </w:r>
    </w:p>
    <w:p w14:paraId="3188A2EC" w14:textId="77777777" w:rsidR="009979C1" w:rsidRPr="00163C54" w:rsidRDefault="009979C1" w:rsidP="0030708A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proofErr w:type="spellStart"/>
      <w:r w:rsidRPr="00163C54">
        <w:rPr>
          <w:rFonts w:ascii="Arial" w:hAnsi="Arial" w:cs="Arial"/>
          <w:color w:val="0D0D0D" w:themeColor="text1" w:themeTint="F2"/>
          <w:sz w:val="22"/>
          <w:szCs w:val="22"/>
          <w:u w:val="single"/>
          <w:shd w:val="clear" w:color="auto" w:fill="FFFFFF"/>
        </w:rPr>
        <w:t>Giotis</w:t>
      </w:r>
      <w:proofErr w:type="spellEnd"/>
      <w:r w:rsidRPr="00163C54">
        <w:rPr>
          <w:rFonts w:ascii="Arial" w:hAnsi="Arial" w:cs="Arial"/>
          <w:color w:val="0D0D0D" w:themeColor="text1" w:themeTint="F2"/>
          <w:sz w:val="22"/>
          <w:szCs w:val="22"/>
          <w:u w:val="single"/>
          <w:shd w:val="clear" w:color="auto" w:fill="FFFFFF"/>
        </w:rPr>
        <w:t xml:space="preserve"> ES*,</w:t>
      </w:r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Laidlaw SM, Bidgood SR, Albrecht D, Burden JJ, Robey RC, Mercer J, Skinner MA (2020) Modulation of early host innate immune response by an </w:t>
      </w:r>
      <w:proofErr w:type="spellStart"/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avipox</w:t>
      </w:r>
      <w:proofErr w:type="spellEnd"/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vaccine virus’ lateral body protein.</w:t>
      </w:r>
      <w:r w:rsidRPr="00163C54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 </w:t>
      </w:r>
      <w:r w:rsidRPr="00163C54">
        <w:rPr>
          <w:rStyle w:val="Emphasis"/>
          <w:rFonts w:ascii="Arial" w:hAnsi="Arial" w:cs="Arial"/>
          <w:b/>
          <w:color w:val="0D0D0D" w:themeColor="text1" w:themeTint="F2"/>
          <w:sz w:val="22"/>
          <w:szCs w:val="22"/>
        </w:rPr>
        <w:t>Biomedicines</w:t>
      </w:r>
      <w:r w:rsidRPr="00163C54">
        <w:rPr>
          <w:rStyle w:val="apple-converted-space"/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 </w:t>
      </w:r>
      <w:r w:rsidRPr="00163C54">
        <w:rPr>
          <w:rStyle w:val="Emphasis"/>
          <w:rFonts w:ascii="Arial" w:hAnsi="Arial" w:cs="Arial"/>
          <w:i w:val="0"/>
          <w:color w:val="0D0D0D" w:themeColor="text1" w:themeTint="F2"/>
          <w:sz w:val="22"/>
          <w:szCs w:val="22"/>
        </w:rPr>
        <w:t>8</w:t>
      </w:r>
      <w:r w:rsidRPr="00163C54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, 634.</w:t>
      </w:r>
    </w:p>
    <w:p w14:paraId="61DF0163" w14:textId="77777777" w:rsidR="009979C1" w:rsidRPr="00163C54" w:rsidRDefault="009979C1" w:rsidP="0030708A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Liu, PJ, Harris, JM,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Marchi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E</w:t>
      </w:r>
      <w:r w:rsidRPr="00163C5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 xml:space="preserve">D’ </w:t>
      </w:r>
      <w:proofErr w:type="spellStart"/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>Arienzo</w:t>
      </w:r>
      <w:proofErr w:type="spellEnd"/>
      <w:r w:rsidRPr="00163C54">
        <w:rPr>
          <w:rFonts w:ascii="Arial" w:hAnsi="Arial" w:cs="Arial"/>
          <w:iCs/>
          <w:color w:val="000000" w:themeColor="text1"/>
          <w:sz w:val="22"/>
          <w:szCs w:val="22"/>
        </w:rPr>
        <w:t xml:space="preserve"> V</w:t>
      </w:r>
      <w:r w:rsidRPr="00163C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sz w:val="22"/>
          <w:szCs w:val="22"/>
        </w:rPr>
        <w:t>Michler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T, Wing PAC, </w:t>
      </w:r>
      <w:proofErr w:type="spellStart"/>
      <w:r w:rsidRPr="00163C54">
        <w:rPr>
          <w:rFonts w:ascii="Arial" w:hAnsi="Arial" w:cs="Arial"/>
          <w:sz w:val="22"/>
          <w:szCs w:val="22"/>
        </w:rPr>
        <w:t>Magri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A, Ortega-Prieto AM, </w:t>
      </w:r>
      <w:proofErr w:type="spellStart"/>
      <w:r w:rsidRPr="00163C54">
        <w:rPr>
          <w:rFonts w:ascii="Arial" w:hAnsi="Arial" w:cs="Arial"/>
          <w:sz w:val="22"/>
          <w:szCs w:val="22"/>
        </w:rPr>
        <w:t>Klundert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163C54">
        <w:rPr>
          <w:rFonts w:ascii="Arial" w:hAnsi="Arial" w:cs="Arial"/>
          <w:sz w:val="22"/>
          <w:szCs w:val="22"/>
        </w:rPr>
        <w:t>Wettengel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163C54">
        <w:rPr>
          <w:rFonts w:ascii="Arial" w:hAnsi="Arial" w:cs="Arial"/>
          <w:sz w:val="22"/>
          <w:szCs w:val="22"/>
        </w:rPr>
        <w:t>Durantel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D, Dorner M, </w:t>
      </w:r>
      <w:proofErr w:type="spellStart"/>
      <w:r w:rsidRPr="00163C54">
        <w:rPr>
          <w:rFonts w:ascii="Arial" w:hAnsi="Arial" w:cs="Arial"/>
          <w:sz w:val="22"/>
          <w:szCs w:val="22"/>
        </w:rPr>
        <w:t>Klenerman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163C54">
        <w:rPr>
          <w:rFonts w:ascii="Arial" w:hAnsi="Arial" w:cs="Arial"/>
          <w:sz w:val="22"/>
          <w:szCs w:val="22"/>
        </w:rPr>
        <w:t>Protzer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U,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>, McKeating JA (2020) 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Hypoxic gene expression in chronic hepatitis B virus infected patients is not observed in state-of-the-art in vitro and mouse infection models.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Scientific Reports</w:t>
      </w:r>
      <w:r w:rsidRPr="00163C54">
        <w:rPr>
          <w:rStyle w:val="apple-converted-space"/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Pr="00163C54">
        <w:rPr>
          <w:rFonts w:ascii="Arial" w:hAnsi="Arial" w:cs="Arial"/>
          <w:bCs/>
          <w:color w:val="000000" w:themeColor="text1"/>
          <w:sz w:val="22"/>
          <w:szCs w:val="22"/>
        </w:rPr>
        <w:t>10,</w:t>
      </w:r>
      <w:r w:rsidRPr="00163C54">
        <w:rPr>
          <w:rStyle w:val="apple-converted-space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14101.</w:t>
      </w:r>
      <w:r w:rsidRPr="00163C54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43452202" w14:textId="77777777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(2020) Inferring the urban transmission of bat influenza viruses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>Frontiers in Cellular Infection Microbiology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10, 264.</w:t>
      </w:r>
    </w:p>
    <w:p w14:paraId="4E3687E8" w14:textId="1B03BFDB" w:rsidR="009979C1" w:rsidRPr="00163C54" w:rsidRDefault="009979C1" w:rsidP="009979C1">
      <w:pPr>
        <w:pStyle w:val="ListParagraph"/>
        <w:numPr>
          <w:ilvl w:val="0"/>
          <w:numId w:val="19"/>
        </w:numPr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3C54">
        <w:rPr>
          <w:rFonts w:ascii="Arial" w:hAnsi="Arial" w:cs="Arial"/>
          <w:bCs/>
          <w:color w:val="020202"/>
          <w:sz w:val="22"/>
          <w:szCs w:val="22"/>
        </w:rPr>
        <w:t xml:space="preserve">Dulwich KL, </w:t>
      </w:r>
      <w:proofErr w:type="spellStart"/>
      <w:r w:rsidRPr="00163C54">
        <w:rPr>
          <w:rFonts w:ascii="Arial" w:hAnsi="Arial" w:cs="Arial"/>
          <w:bCs/>
          <w:color w:val="020202"/>
          <w:sz w:val="22"/>
          <w:szCs w:val="22"/>
        </w:rPr>
        <w:t>Asfor</w:t>
      </w:r>
      <w:proofErr w:type="spellEnd"/>
      <w:r w:rsidRPr="00163C54">
        <w:rPr>
          <w:rFonts w:ascii="Arial" w:hAnsi="Arial" w:cs="Arial"/>
          <w:bCs/>
          <w:color w:val="020202"/>
          <w:sz w:val="22"/>
          <w:szCs w:val="22"/>
        </w:rPr>
        <w:t xml:space="preserve"> A, Gray AG, </w:t>
      </w:r>
      <w:proofErr w:type="spellStart"/>
      <w:r w:rsidRPr="00163C54">
        <w:rPr>
          <w:rFonts w:ascii="Arial" w:hAnsi="Arial" w:cs="Arial"/>
          <w:bCs/>
          <w:color w:val="020202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20202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bCs/>
          <w:color w:val="020202"/>
          <w:sz w:val="22"/>
          <w:szCs w:val="22"/>
        </w:rPr>
        <w:t>, Skinner MA, Broadbent A (2020) The stronger downregulation of innate antiviral responses by a very virulent strain of IBDV, compared to a classical strain, is mediated</w:t>
      </w:r>
      <w:r w:rsidR="00997F63" w:rsidRPr="00163C54">
        <w:rPr>
          <w:rFonts w:ascii="Arial" w:hAnsi="Arial" w:cs="Arial"/>
          <w:bCs/>
          <w:color w:val="020202"/>
          <w:sz w:val="22"/>
          <w:szCs w:val="22"/>
        </w:rPr>
        <w:t xml:space="preserve"> </w:t>
      </w:r>
      <w:r w:rsidRPr="00163C54">
        <w:rPr>
          <w:rFonts w:ascii="Arial" w:hAnsi="Arial" w:cs="Arial"/>
          <w:bCs/>
          <w:color w:val="020202"/>
          <w:sz w:val="22"/>
          <w:szCs w:val="22"/>
        </w:rPr>
        <w:t>by VP4.</w:t>
      </w:r>
      <w:r w:rsidRPr="00163C54">
        <w:rPr>
          <w:rStyle w:val="apple-converted-space"/>
          <w:rFonts w:ascii="Arial" w:hAnsi="Arial" w:cs="Arial"/>
          <w:bCs/>
          <w:color w:val="020202"/>
          <w:sz w:val="22"/>
          <w:szCs w:val="22"/>
        </w:rPr>
        <w:t> 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>Frontiers in Cellular Infection Microbiology</w:t>
      </w:r>
      <w:r w:rsidRPr="00163C5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10, 315.</w:t>
      </w:r>
    </w:p>
    <w:p w14:paraId="1D08BFAD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Carnell G, Young EF,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Ghanny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Soteropoulos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P, Wang L-F, Barclay WS, Skinner MA, Temperton N (2019) Entry of the bat influenza H17N10 virus into mammalian cells is enabled by the MHC class II HLA-DR receptor. </w:t>
      </w:r>
      <w:r w:rsidRPr="00163C54">
        <w:rPr>
          <w:rFonts w:ascii="Arial" w:hAnsi="Arial" w:cs="Arial"/>
          <w:b/>
          <w:i/>
          <w:color w:val="222222"/>
          <w:sz w:val="22"/>
          <w:szCs w:val="22"/>
        </w:rPr>
        <w:t>Nature microbiology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 4: 2035-2038.</w:t>
      </w:r>
    </w:p>
    <w:p w14:paraId="73AE1501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lastRenderedPageBreak/>
        <w:t>Giotis</w:t>
      </w:r>
      <w:proofErr w:type="spellEnd"/>
      <w:r w:rsidRPr="00163C54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</w:rPr>
        <w:t>Montillet</w:t>
      </w:r>
      <w:proofErr w:type="spellEnd"/>
      <w:r w:rsidRPr="00163C54">
        <w:rPr>
          <w:rFonts w:ascii="Arial" w:hAnsi="Arial" w:cs="Arial"/>
          <w:color w:val="000000"/>
          <w:sz w:val="22"/>
          <w:szCs w:val="22"/>
        </w:rPr>
        <w:t xml:space="preserve"> G, Pain B, Skinner MA (2019) Chicken embryonic-stem cells are permissive to poxvirus recombinant vaccine vectors </w:t>
      </w:r>
      <w:r w:rsidRPr="00163C54">
        <w:rPr>
          <w:rFonts w:ascii="Arial" w:hAnsi="Arial" w:cs="Arial"/>
          <w:b/>
          <w:i/>
          <w:color w:val="000000"/>
          <w:sz w:val="22"/>
          <w:szCs w:val="22"/>
        </w:rPr>
        <w:t>Genes (Basel)</w:t>
      </w:r>
      <w:r w:rsidRPr="00163C54">
        <w:rPr>
          <w:rFonts w:ascii="Arial" w:hAnsi="Arial" w:cs="Arial"/>
          <w:color w:val="000000"/>
          <w:sz w:val="22"/>
          <w:szCs w:val="22"/>
        </w:rPr>
        <w:t xml:space="preserve"> 20: 10(3).</w:t>
      </w:r>
    </w:p>
    <w:p w14:paraId="7868BA4D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Skinner MA (2019) Spotlight on avian pathology: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fowlpox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virus. </w:t>
      </w:r>
      <w:r w:rsidRPr="00163C54">
        <w:rPr>
          <w:rStyle w:val="jrnl"/>
          <w:rFonts w:ascii="Arial" w:hAnsi="Arial" w:cs="Arial"/>
          <w:b/>
          <w:i/>
          <w:color w:val="000000" w:themeColor="text1"/>
          <w:sz w:val="22"/>
          <w:szCs w:val="22"/>
        </w:rPr>
        <w:t>Avian Pathol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ogy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2019; 48(2):87-90. </w:t>
      </w:r>
    </w:p>
    <w:p w14:paraId="64C00E63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>Mariatulqabtiah</w:t>
      </w:r>
      <w:proofErr w:type="spellEnd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 xml:space="preserve"> AR, Majid NN, </w:t>
      </w:r>
      <w:proofErr w:type="spellStart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Style w:val="previewtxt"/>
          <w:rFonts w:ascii="Arial" w:hAnsi="Arial" w:cs="Arial"/>
          <w:i/>
          <w:color w:val="000000" w:themeColor="text1"/>
          <w:sz w:val="22"/>
          <w:szCs w:val="22"/>
        </w:rPr>
        <w:t>et al</w:t>
      </w:r>
      <w:r w:rsidRPr="00163C54">
        <w:rPr>
          <w:rStyle w:val="previewtxt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(2019) Inoculation of </w:t>
      </w:r>
      <w:proofErr w:type="spellStart"/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fowlpox</w:t>
      </w:r>
      <w:proofErr w:type="spellEnd"/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…</w:t>
      </w:r>
      <w:r w:rsidRPr="00163C54">
        <w:rPr>
          <w:rStyle w:val="list-group-item"/>
          <w:rFonts w:ascii="Arial" w:hAnsi="Arial" w:cs="Arial"/>
          <w:b/>
          <w:i/>
          <w:color w:val="000000" w:themeColor="text1"/>
          <w:sz w:val="22"/>
          <w:szCs w:val="22"/>
          <w:bdr w:val="none" w:sz="0" w:space="0" w:color="auto" w:frame="1"/>
        </w:rPr>
        <w:t>Asia-Pacific Journal of Molecular Biology and Biotechnology</w:t>
      </w:r>
      <w:r w:rsidRPr="00163C54">
        <w:rPr>
          <w:rStyle w:val="list-group-item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27, 84-94.</w:t>
      </w:r>
    </w:p>
    <w:p w14:paraId="36F4D3E4" w14:textId="56CDEB50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 Scott A, Rothwell L, Talbot R, Todd D, Burt DW, Glass EJ, Kaiser P (2018) C</w:t>
      </w:r>
      <w:r w:rsidR="0030708A" w:rsidRPr="00163C54">
        <w:rPr>
          <w:rFonts w:ascii="Arial" w:hAnsi="Arial" w:cs="Arial"/>
          <w:color w:val="000000" w:themeColor="text1"/>
          <w:sz w:val="22"/>
          <w:szCs w:val="22"/>
        </w:rPr>
        <w:t>AV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evades host immune responses in transformed lymphocytes. </w:t>
      </w:r>
      <w:r w:rsidRPr="00163C54">
        <w:rPr>
          <w:rStyle w:val="jrnl"/>
          <w:rFonts w:ascii="Arial" w:hAnsi="Arial" w:cs="Arial"/>
          <w:b/>
          <w:i/>
          <w:color w:val="000000" w:themeColor="text1"/>
          <w:sz w:val="22"/>
          <w:szCs w:val="22"/>
        </w:rPr>
        <w:t>Journal of General Virol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ogy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99: 321-7.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6971A931" w14:textId="0E497FFD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Style w:val="s1"/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Style w:val="s1"/>
          <w:rFonts w:ascii="Arial" w:hAnsi="Arial" w:cs="Arial"/>
          <w:sz w:val="22"/>
          <w:szCs w:val="22"/>
        </w:rPr>
        <w:t xml:space="preserve">,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Ross CS, Robey RC,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Nohturfft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Goodbourn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S, Skinner MA </w:t>
      </w:r>
      <w:r w:rsidRPr="00163C54">
        <w:rPr>
          <w:rStyle w:val="s1"/>
          <w:rFonts w:ascii="Arial" w:hAnsi="Arial" w:cs="Arial"/>
          <w:sz w:val="22"/>
          <w:szCs w:val="22"/>
        </w:rPr>
        <w:t xml:space="preserve">(2017) </w:t>
      </w:r>
      <w:r w:rsidRPr="00163C5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Constitutively elevated levels of SOCS1 suppress innate immune responses in DF-1 cells </w:t>
      </w:r>
      <w:r w:rsidRPr="00163C54">
        <w:rPr>
          <w:rStyle w:val="s1"/>
          <w:rFonts w:ascii="Arial" w:hAnsi="Arial" w:cs="Arial"/>
          <w:b/>
          <w:i/>
          <w:sz w:val="22"/>
          <w:szCs w:val="22"/>
        </w:rPr>
        <w:t>Scientific Reports</w:t>
      </w:r>
      <w:r w:rsidRPr="00163C54">
        <w:rPr>
          <w:rStyle w:val="s1"/>
          <w:rFonts w:ascii="Arial" w:hAnsi="Arial" w:cs="Arial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7:</w:t>
      </w:r>
      <w:r w:rsidRPr="00163C54">
        <w:rPr>
          <w:rFonts w:ascii="Arial" w:hAnsi="Arial" w:cs="Arial"/>
          <w:sz w:val="22"/>
          <w:szCs w:val="22"/>
        </w:rPr>
        <w:t xml:space="preserve"> 17485.</w:t>
      </w:r>
    </w:p>
    <w:p w14:paraId="4874B50F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Dulwich KD, </w:t>
      </w:r>
      <w:proofErr w:type="spellStart"/>
      <w:r w:rsidRPr="00163C5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Giotis</w:t>
      </w:r>
      <w:proofErr w:type="spellEnd"/>
      <w:r w:rsidRPr="00163C5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 ES (Joint first authors)</w:t>
      </w:r>
      <w:r w:rsidRPr="00163C5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Gray AG, Nair V, Skinner MA, Broadbent AJ (2017) Differential gene expression in chicken primary B cells infected ex vivo with attenuated and very virulent strains of infectious bursal disease virus (IBDV). </w:t>
      </w:r>
      <w:r w:rsidRPr="00163C54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eastAsia="en-GB"/>
        </w:rPr>
        <w:t>Journal of General Virology</w:t>
      </w:r>
      <w:r w:rsidRPr="00163C54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98: 2918-30</w:t>
      </w:r>
    </w:p>
    <w:p w14:paraId="4052EEBE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Tierney M, Gallagher AM,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Pentieva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K (2017) An online survey on consumer knowledge and understanding of added sugars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Nutrients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9 (1): 37-43.</w:t>
      </w:r>
    </w:p>
    <w:p w14:paraId="489DD740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Long JS,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Moncorgé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O, Frise R, Mistry B, James J,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Morisson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M, Iqbal M,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Vignal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A, Skinner MA, Barclay WS (2016) Species difference in ANP32A underlies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influenza A virus polymerase host restriction </w:t>
      </w:r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>Nature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, 529:101-104.</w:t>
      </w:r>
    </w:p>
    <w:p w14:paraId="6A577F20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Robey RC, Skinner NG, Tomlinson CD,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Goodbourn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 S, Skinner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MA (2016) Chicken </w:t>
      </w: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interferome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: Avian interferon-stimulated genes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identified by microarray &amp; RNA-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seq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of primary chick embryo fibroblasts treated with a chicken type I interferon (IFN-α)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>Vet Res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, 47 (1), 75.</w:t>
      </w:r>
    </w:p>
    <w:p w14:paraId="39B4D667" w14:textId="07193E3F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Style w:val="s1"/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, Rothwell L, Scott A, Todd D, Burt DW, Glass EJ, Kaiser P (2015) Transcriptomic profiling of virus-host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interactions following CAV infection in vivo </w:t>
      </w:r>
      <w:proofErr w:type="spellStart"/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>PLoS</w:t>
      </w:r>
      <w:proofErr w:type="spellEnd"/>
      <w:r w:rsidRPr="00163C54">
        <w:rPr>
          <w:rStyle w:val="s1"/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One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10: e0134866.</w:t>
      </w:r>
    </w:p>
    <w:p w14:paraId="6991F6D8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Kennedy TG,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McKevitt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A (2014) Microbial assessment of an upward</w:t>
      </w:r>
      <w:r w:rsidRPr="00163C54">
        <w:rPr>
          <w:rFonts w:ascii="Arial" w:hAnsi="Arial" w:cs="Arial"/>
          <w:sz w:val="22"/>
          <w:szCs w:val="22"/>
        </w:rPr>
        <w:t xml:space="preserve"> and downward </w:t>
      </w:r>
      <w:proofErr w:type="spellStart"/>
      <w:r w:rsidRPr="00163C54">
        <w:rPr>
          <w:rFonts w:ascii="Arial" w:hAnsi="Arial" w:cs="Arial"/>
          <w:sz w:val="22"/>
          <w:szCs w:val="22"/>
        </w:rPr>
        <w:t>dehiding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technique in a commercial beef processing plant </w:t>
      </w:r>
      <w:r w:rsidRPr="00163C54">
        <w:rPr>
          <w:rFonts w:ascii="Arial" w:hAnsi="Arial" w:cs="Arial"/>
          <w:b/>
          <w:i/>
          <w:sz w:val="22"/>
          <w:szCs w:val="22"/>
        </w:rPr>
        <w:t xml:space="preserve">Journal of Meat Science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97(4): 486-9.</w:t>
      </w:r>
    </w:p>
    <w:p w14:paraId="1FB7BCF9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Wheatley P,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sz w:val="22"/>
          <w:szCs w:val="22"/>
        </w:rPr>
        <w:t>McKevitt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A (2014) Effects of slaughtering operations on carcass contamination in an Irish pork production plant</w:t>
      </w:r>
      <w:r w:rsidRPr="00163C54">
        <w:rPr>
          <w:rFonts w:ascii="Arial" w:hAnsi="Arial" w:cs="Arial"/>
          <w:b/>
          <w:i/>
          <w:sz w:val="22"/>
          <w:szCs w:val="22"/>
        </w:rPr>
        <w:t>.  Irish Veterinary Journal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67(7): 1.</w:t>
      </w:r>
    </w:p>
    <w:p w14:paraId="66D963A3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Laidlaw S, Robey R, Davies M,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Ross C, Buttigieg K,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Goodbourn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S, Skinner MA (2013) Genetic screen of a mutant poxvirus library identifies an ankyrin repeat protein involved in blocking induction of avian type I interferon.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Journal of Virology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87(9): 5041-5052.</w:t>
      </w:r>
    </w:p>
    <w:p w14:paraId="3CD0537C" w14:textId="71465F3F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Porphyre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T,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Lloyd DH, </w:t>
      </w: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</w:rPr>
        <w:t>Stärk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KDC (2012) </w:t>
      </w:r>
      <w:hyperlink r:id="rId12" w:history="1"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 xml:space="preserve">A metapopulation model to assess the capacity of spread of </w:t>
        </w:r>
        <w:proofErr w:type="spellStart"/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>meticillin</w:t>
        </w:r>
        <w:proofErr w:type="spellEnd"/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 xml:space="preserve">-resistant </w:t>
        </w:r>
        <w:r w:rsidRPr="00163C54">
          <w:rPr>
            <w:rFonts w:ascii="Arial" w:hAnsi="Arial" w:cs="Arial"/>
            <w:i/>
            <w:color w:val="000000" w:themeColor="text1"/>
            <w:sz w:val="22"/>
            <w:szCs w:val="22"/>
          </w:rPr>
          <w:t>S</w:t>
        </w:r>
        <w:r w:rsidR="0030708A" w:rsidRPr="00163C54">
          <w:rPr>
            <w:rFonts w:ascii="Arial" w:hAnsi="Arial" w:cs="Arial"/>
            <w:i/>
            <w:color w:val="000000" w:themeColor="text1"/>
            <w:sz w:val="22"/>
            <w:szCs w:val="22"/>
          </w:rPr>
          <w:t>.</w:t>
        </w:r>
        <w:r w:rsidRPr="00163C54">
          <w:rPr>
            <w:rFonts w:ascii="Arial" w:hAnsi="Arial" w:cs="Arial"/>
            <w:i/>
            <w:color w:val="000000" w:themeColor="text1"/>
            <w:sz w:val="22"/>
            <w:szCs w:val="22"/>
          </w:rPr>
          <w:t xml:space="preserve"> aureus </w:t>
        </w:r>
        <w:r w:rsidRPr="00163C54">
          <w:rPr>
            <w:rFonts w:ascii="Arial" w:hAnsi="Arial" w:cs="Arial"/>
            <w:color w:val="000000" w:themeColor="text1"/>
            <w:sz w:val="22"/>
            <w:szCs w:val="22"/>
          </w:rPr>
          <w:t>ST398 in humans</w:t>
        </w:r>
      </w:hyperlink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PLoS</w:t>
      </w:r>
      <w:proofErr w:type="spellEnd"/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One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 7 (10); e47504.</w:t>
      </w:r>
    </w:p>
    <w:p w14:paraId="1F1F8BC6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,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>, Loeffler A, Knight-Jones T, Lloyd DH (2012) Development of a skin colonisation model in gnotobiotic piglets for the study of the microbial ecology of MRSA ST398.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>Journal of Applied Microbiology</w:t>
      </w:r>
      <w:r w:rsidRPr="00163C5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113 (4), 992-1000.</w:t>
      </w:r>
    </w:p>
    <w:p w14:paraId="1841E899" w14:textId="34D5EF48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Carson M, Meredith AL, Shaw DJ,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, Lloyd DH, Loeffler A (2012) Foxes as potential wildlife reservoir for multidrug-resistant staphylococci </w:t>
      </w:r>
      <w:r w:rsidRPr="00163C54">
        <w:rPr>
          <w:rFonts w:ascii="Arial" w:hAnsi="Arial" w:cs="Arial"/>
          <w:b/>
          <w:i/>
          <w:sz w:val="22"/>
          <w:szCs w:val="22"/>
        </w:rPr>
        <w:t>Journal of Vector Zoonotic Diseases</w:t>
      </w:r>
      <w:r w:rsidRPr="00163C54">
        <w:rPr>
          <w:rFonts w:ascii="Arial" w:hAnsi="Arial" w:cs="Arial"/>
          <w:i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12(7): 583-587.</w:t>
      </w:r>
    </w:p>
    <w:p w14:paraId="3384FBDE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1"/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, Loeffler A, Lindsay J, Lloyd DH (2011) </w:t>
      </w:r>
      <w:r w:rsidRPr="00163C54">
        <w:rPr>
          <w:rFonts w:ascii="Arial" w:hAnsi="Arial" w:cs="Arial"/>
          <w:bCs/>
          <w:iCs/>
          <w:color w:val="000000" w:themeColor="text1"/>
          <w:sz w:val="22"/>
          <w:szCs w:val="22"/>
        </w:rPr>
        <w:t>Reduced sensitivity of oxacillin-screening agar for the detection of MRSA ST398 from colonised pigs</w:t>
      </w:r>
      <w:r w:rsidRPr="00163C5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63C5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Journal of Clinical Microbiology </w:t>
      </w:r>
      <w:r w:rsidRPr="00163C54">
        <w:rPr>
          <w:rStyle w:val="s1"/>
          <w:rFonts w:ascii="Arial" w:hAnsi="Arial" w:cs="Arial"/>
          <w:color w:val="000000" w:themeColor="text1"/>
          <w:sz w:val="22"/>
          <w:szCs w:val="22"/>
        </w:rPr>
        <w:t>49(8): 310.</w:t>
      </w:r>
    </w:p>
    <w:p w14:paraId="0FBF35AA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sz w:val="22"/>
          <w:szCs w:val="22"/>
        </w:rPr>
        <w:t>Muthayian</w:t>
      </w:r>
      <w:proofErr w:type="spellEnd"/>
      <w:r w:rsidRPr="00163C54">
        <w:rPr>
          <w:rFonts w:ascii="Arial" w:hAnsi="Arial" w:cs="Arial"/>
          <w:sz w:val="22"/>
          <w:szCs w:val="22"/>
        </w:rPr>
        <w:t xml:space="preserve"> A, Wilkinson BJ, Blair IS, McDowell DA (2010) Transcriptomic analysis of the Alkaline-Tolerance Response in </w:t>
      </w:r>
      <w:r w:rsidRPr="00163C54">
        <w:rPr>
          <w:rFonts w:ascii="Arial" w:hAnsi="Arial" w:cs="Arial"/>
          <w:i/>
          <w:sz w:val="22"/>
          <w:szCs w:val="22"/>
        </w:rPr>
        <w:t xml:space="preserve">L. monocytogenes </w:t>
      </w:r>
      <w:r w:rsidRPr="00163C54">
        <w:rPr>
          <w:rFonts w:ascii="Arial" w:hAnsi="Arial" w:cs="Arial"/>
          <w:sz w:val="22"/>
          <w:szCs w:val="22"/>
        </w:rPr>
        <w:t xml:space="preserve">10403S. </w:t>
      </w:r>
      <w:r w:rsidRPr="00163C54">
        <w:rPr>
          <w:rFonts w:ascii="Arial" w:hAnsi="Arial" w:cs="Arial"/>
          <w:b/>
          <w:i/>
          <w:sz w:val="22"/>
          <w:szCs w:val="22"/>
        </w:rPr>
        <w:t>Journal of Foodborne Pathogens Diseases</w:t>
      </w:r>
      <w:r w:rsidRPr="00163C54">
        <w:rPr>
          <w:rFonts w:ascii="Arial" w:hAnsi="Arial" w:cs="Arial"/>
          <w:i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7(10): 1147-57.</w:t>
      </w:r>
    </w:p>
    <w:p w14:paraId="357A6F35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>Giotis</w:t>
      </w:r>
      <w:proofErr w:type="spellEnd"/>
      <w:r w:rsidRPr="00163C54">
        <w:rPr>
          <w:rStyle w:val="Strong"/>
          <w:rFonts w:ascii="Arial" w:hAnsi="Arial" w:cs="Arial"/>
          <w:b w:val="0"/>
          <w:sz w:val="22"/>
          <w:szCs w:val="22"/>
          <w:u w:val="single"/>
        </w:rPr>
        <w:t xml:space="preserve"> ES*</w:t>
      </w:r>
      <w:r w:rsidRPr="00163C54">
        <w:rPr>
          <w:rFonts w:ascii="Arial" w:hAnsi="Arial" w:cs="Arial"/>
          <w:b/>
          <w:sz w:val="22"/>
          <w:szCs w:val="22"/>
        </w:rPr>
        <w:t>,</w:t>
      </w:r>
      <w:r w:rsidRPr="00163C54">
        <w:rPr>
          <w:rFonts w:ascii="Arial" w:hAnsi="Arial" w:cs="Arial"/>
          <w:sz w:val="22"/>
          <w:szCs w:val="22"/>
        </w:rPr>
        <w:t xml:space="preserve"> McDowell DA, Blair IS (2009) Effects of short-term alkaline adaptation on surface properties of </w:t>
      </w:r>
      <w:r w:rsidRPr="00163C54">
        <w:rPr>
          <w:rStyle w:val="Emphasis"/>
          <w:rFonts w:ascii="Arial" w:hAnsi="Arial" w:cs="Arial"/>
          <w:sz w:val="22"/>
          <w:szCs w:val="22"/>
        </w:rPr>
        <w:t>Listeria monocytogenes</w:t>
      </w:r>
      <w:r w:rsidRPr="00163C54">
        <w:rPr>
          <w:rFonts w:ascii="Arial" w:hAnsi="Arial" w:cs="Arial"/>
          <w:sz w:val="22"/>
          <w:szCs w:val="22"/>
        </w:rPr>
        <w:t xml:space="preserve"> 10403S </w:t>
      </w:r>
      <w:r w:rsidRPr="00163C54">
        <w:rPr>
          <w:rFonts w:ascii="Arial" w:hAnsi="Arial" w:cs="Arial"/>
          <w:b/>
          <w:i/>
          <w:sz w:val="22"/>
          <w:szCs w:val="22"/>
        </w:rPr>
        <w:t>Open Food Science Journal</w:t>
      </w:r>
      <w:r w:rsidRPr="00163C54">
        <w:rPr>
          <w:rFonts w:ascii="Arial" w:hAnsi="Arial" w:cs="Arial"/>
          <w:sz w:val="22"/>
          <w:szCs w:val="22"/>
        </w:rPr>
        <w:t xml:space="preserve"> 3, 62-65.</w:t>
      </w:r>
    </w:p>
    <w:p w14:paraId="350923CA" w14:textId="27A0709E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63C54">
        <w:rPr>
          <w:rFonts w:ascii="Arial" w:hAnsi="Arial" w:cs="Arial"/>
          <w:sz w:val="22"/>
          <w:szCs w:val="22"/>
        </w:rPr>
        <w:t xml:space="preserve">Singh K, </w:t>
      </w: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>, Chamberlain NR,</w:t>
      </w:r>
      <w:r w:rsidRPr="00163C54">
        <w:rPr>
          <w:rFonts w:ascii="Arial" w:hAnsi="Arial" w:cs="Arial"/>
          <w:bCs/>
          <w:sz w:val="22"/>
          <w:szCs w:val="22"/>
        </w:rPr>
        <w:t xml:space="preserve"> Stuart MK,</w:t>
      </w:r>
      <w:r w:rsidRPr="00163C54">
        <w:rPr>
          <w:rFonts w:ascii="Arial" w:hAnsi="Arial" w:cs="Arial"/>
          <w:sz w:val="22"/>
          <w:szCs w:val="22"/>
        </w:rPr>
        <w:t xml:space="preserve"> Wilkinson BJ (2008) Insertional inactivation of branched-chain keto dehydrogenase in </w:t>
      </w:r>
      <w:r w:rsidRPr="00163C54">
        <w:rPr>
          <w:rFonts w:ascii="Arial" w:hAnsi="Arial" w:cs="Arial"/>
          <w:i/>
          <w:sz w:val="22"/>
          <w:szCs w:val="22"/>
        </w:rPr>
        <w:t>S. aureus</w:t>
      </w:r>
      <w:r w:rsidRPr="00163C54">
        <w:rPr>
          <w:rFonts w:ascii="Arial" w:hAnsi="Arial" w:cs="Arial"/>
          <w:sz w:val="22"/>
          <w:szCs w:val="22"/>
        </w:rPr>
        <w:t xml:space="preserve"> leads to altered membrane fatty acid composition and increased susceptibility to</w:t>
      </w:r>
      <w:r w:rsidR="0030708A"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 xml:space="preserve">stresses. </w:t>
      </w:r>
      <w:r w:rsidRPr="00163C54">
        <w:rPr>
          <w:rFonts w:ascii="Arial" w:hAnsi="Arial" w:cs="Arial"/>
          <w:b/>
          <w:i/>
          <w:sz w:val="22"/>
          <w:szCs w:val="22"/>
        </w:rPr>
        <w:t xml:space="preserve">Journal of Applied Environmental Microbiology </w:t>
      </w:r>
      <w:r w:rsidRPr="00163C54">
        <w:rPr>
          <w:rFonts w:ascii="Arial" w:hAnsi="Arial" w:cs="Arial"/>
          <w:sz w:val="22"/>
          <w:szCs w:val="22"/>
        </w:rPr>
        <w:t>74: 5882-90.</w:t>
      </w:r>
    </w:p>
    <w:p w14:paraId="3AAEC690" w14:textId="3A518D3C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Style w:val="smalltext1"/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bCs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bCs/>
          <w:sz w:val="22"/>
          <w:szCs w:val="22"/>
        </w:rPr>
        <w:t>Muthayian</w:t>
      </w:r>
      <w:proofErr w:type="spellEnd"/>
      <w:r w:rsidRPr="00163C54">
        <w:rPr>
          <w:rFonts w:ascii="Arial" w:hAnsi="Arial" w:cs="Arial"/>
          <w:bCs/>
          <w:sz w:val="22"/>
          <w:szCs w:val="22"/>
        </w:rPr>
        <w:t xml:space="preserve"> A,</w:t>
      </w:r>
      <w:r w:rsidRPr="00163C54">
        <w:rPr>
          <w:rFonts w:ascii="Arial" w:hAnsi="Arial" w:cs="Arial"/>
          <w:sz w:val="22"/>
          <w:szCs w:val="22"/>
        </w:rPr>
        <w:t xml:space="preserve"> Wilkinson BJ,</w:t>
      </w:r>
      <w:r w:rsidRPr="00163C54">
        <w:rPr>
          <w:rFonts w:ascii="Arial" w:hAnsi="Arial" w:cs="Arial"/>
          <w:bCs/>
          <w:sz w:val="22"/>
          <w:szCs w:val="22"/>
        </w:rPr>
        <w:t xml:space="preserve"> Blair IS, McDowell DA (2008) Genomic and proteomic analysis of the Alkali-Tolerance Response in </w:t>
      </w:r>
      <w:r w:rsidRPr="00163C54">
        <w:rPr>
          <w:rFonts w:ascii="Arial" w:hAnsi="Arial" w:cs="Arial"/>
          <w:bCs/>
          <w:i/>
          <w:sz w:val="22"/>
          <w:szCs w:val="22"/>
        </w:rPr>
        <w:t>L. monocytogenes</w:t>
      </w:r>
      <w:r w:rsidRPr="00163C54">
        <w:rPr>
          <w:rFonts w:ascii="Arial" w:hAnsi="Arial" w:cs="Arial"/>
          <w:bCs/>
          <w:sz w:val="22"/>
          <w:szCs w:val="22"/>
        </w:rPr>
        <w:t xml:space="preserve"> 10403S </w:t>
      </w:r>
      <w:r w:rsidRPr="00163C54">
        <w:rPr>
          <w:rFonts w:ascii="Arial" w:hAnsi="Arial" w:cs="Arial"/>
          <w:b/>
          <w:bCs/>
          <w:i/>
          <w:sz w:val="22"/>
          <w:szCs w:val="22"/>
        </w:rPr>
        <w:t>BMC Microbiology</w:t>
      </w:r>
      <w:r w:rsidRPr="00163C54">
        <w:rPr>
          <w:rStyle w:val="smalltext1"/>
          <w:rFonts w:ascii="Arial" w:hAnsi="Arial" w:cs="Arial"/>
          <w:sz w:val="22"/>
          <w:szCs w:val="22"/>
        </w:rPr>
        <w:t xml:space="preserve"> </w:t>
      </w:r>
      <w:r w:rsidRPr="00163C54">
        <w:rPr>
          <w:rStyle w:val="smalltext1"/>
          <w:rFonts w:ascii="Arial" w:hAnsi="Arial" w:cs="Arial"/>
          <w:bCs/>
          <w:sz w:val="22"/>
          <w:szCs w:val="22"/>
        </w:rPr>
        <w:t>8</w:t>
      </w:r>
      <w:r w:rsidRPr="00163C54">
        <w:rPr>
          <w:rStyle w:val="smalltext1"/>
          <w:rFonts w:ascii="Arial" w:hAnsi="Arial" w:cs="Arial"/>
          <w:sz w:val="22"/>
          <w:szCs w:val="22"/>
        </w:rPr>
        <w:t>:102</w:t>
      </w:r>
      <w:r w:rsidRPr="00163C54">
        <w:rPr>
          <w:rStyle w:val="smalltext1"/>
          <w:rFonts w:ascii="Arial" w:hAnsi="Arial" w:cs="Arial"/>
          <w:b/>
          <w:sz w:val="22"/>
          <w:szCs w:val="22"/>
        </w:rPr>
        <w:t>.</w:t>
      </w:r>
    </w:p>
    <w:p w14:paraId="5E045568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bCs/>
          <w:sz w:val="22"/>
          <w:szCs w:val="22"/>
          <w:u w:val="single"/>
        </w:rPr>
        <w:lastRenderedPageBreak/>
        <w:t>Giotis</w:t>
      </w:r>
      <w:proofErr w:type="spellEnd"/>
      <w:r w:rsidRPr="00163C54">
        <w:rPr>
          <w:rFonts w:ascii="Arial" w:hAnsi="Arial" w:cs="Arial"/>
          <w:bCs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163C54">
        <w:rPr>
          <w:rFonts w:ascii="Arial" w:hAnsi="Arial" w:cs="Arial"/>
          <w:bCs/>
          <w:sz w:val="22"/>
          <w:szCs w:val="22"/>
        </w:rPr>
        <w:t>Julotok</w:t>
      </w:r>
      <w:proofErr w:type="spellEnd"/>
      <w:r w:rsidRPr="00163C54">
        <w:rPr>
          <w:rFonts w:ascii="Arial" w:hAnsi="Arial" w:cs="Arial"/>
          <w:bCs/>
          <w:sz w:val="22"/>
          <w:szCs w:val="22"/>
        </w:rPr>
        <w:t xml:space="preserve"> M,</w:t>
      </w:r>
      <w:r w:rsidRPr="00163C54">
        <w:rPr>
          <w:rFonts w:ascii="Arial" w:hAnsi="Arial" w:cs="Arial"/>
          <w:sz w:val="22"/>
          <w:szCs w:val="22"/>
        </w:rPr>
        <w:t xml:space="preserve"> Wilkinson BJ,</w:t>
      </w:r>
      <w:r w:rsidRPr="00163C54">
        <w:rPr>
          <w:rFonts w:ascii="Arial" w:hAnsi="Arial" w:cs="Arial"/>
          <w:bCs/>
          <w:sz w:val="22"/>
          <w:szCs w:val="22"/>
        </w:rPr>
        <w:t xml:space="preserve"> Blair IS, McDowell DA (2008) Role of </w:t>
      </w:r>
      <w:proofErr w:type="spellStart"/>
      <w:r w:rsidRPr="00163C54">
        <w:rPr>
          <w:rFonts w:ascii="Arial" w:hAnsi="Arial" w:cs="Arial"/>
          <w:bCs/>
          <w:sz w:val="22"/>
          <w:szCs w:val="22"/>
        </w:rPr>
        <w:t>sigB</w:t>
      </w:r>
      <w:proofErr w:type="spellEnd"/>
      <w:r w:rsidRPr="00163C54">
        <w:rPr>
          <w:rFonts w:ascii="Arial" w:hAnsi="Arial" w:cs="Arial"/>
          <w:bCs/>
          <w:sz w:val="22"/>
          <w:szCs w:val="22"/>
        </w:rPr>
        <w:t xml:space="preserve"> factor in the Alkaline Tolerance Response of </w:t>
      </w:r>
      <w:r w:rsidRPr="00163C54">
        <w:rPr>
          <w:rFonts w:ascii="Arial" w:hAnsi="Arial" w:cs="Arial"/>
          <w:bCs/>
          <w:i/>
          <w:sz w:val="22"/>
          <w:szCs w:val="22"/>
        </w:rPr>
        <w:t xml:space="preserve">L. monocytogenes </w:t>
      </w:r>
      <w:r w:rsidRPr="00163C54">
        <w:rPr>
          <w:rFonts w:ascii="Arial" w:hAnsi="Arial" w:cs="Arial"/>
          <w:bCs/>
          <w:sz w:val="22"/>
          <w:szCs w:val="22"/>
        </w:rPr>
        <w:t xml:space="preserve">10403S and cross protection to subsequent ethanol and osmotic stress. </w:t>
      </w:r>
      <w:r w:rsidRPr="00163C54">
        <w:rPr>
          <w:rFonts w:ascii="Arial" w:hAnsi="Arial" w:cs="Arial"/>
          <w:b/>
          <w:bCs/>
          <w:i/>
          <w:sz w:val="22"/>
          <w:szCs w:val="22"/>
        </w:rPr>
        <w:t>Journal of Food Protection</w:t>
      </w:r>
      <w:r w:rsidRPr="00163C54">
        <w:rPr>
          <w:rFonts w:ascii="Arial" w:hAnsi="Arial" w:cs="Arial"/>
          <w:bCs/>
          <w:sz w:val="22"/>
          <w:szCs w:val="22"/>
        </w:rPr>
        <w:t xml:space="preserve"> 71(7): 1481-1485</w:t>
      </w:r>
      <w:r w:rsidRPr="00163C54">
        <w:rPr>
          <w:rFonts w:ascii="Arial" w:hAnsi="Arial" w:cs="Arial"/>
          <w:b/>
          <w:bCs/>
          <w:sz w:val="22"/>
          <w:szCs w:val="22"/>
        </w:rPr>
        <w:t>.</w:t>
      </w:r>
    </w:p>
    <w:p w14:paraId="674D617A" w14:textId="77777777" w:rsidR="009979C1" w:rsidRPr="00163C54" w:rsidRDefault="009979C1" w:rsidP="009979C1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, McDowell DA, Blair IS (2007) Morphological changes of </w:t>
      </w:r>
      <w:r w:rsidRPr="00163C54">
        <w:rPr>
          <w:rFonts w:ascii="Arial" w:hAnsi="Arial" w:cs="Arial"/>
          <w:i/>
          <w:sz w:val="22"/>
          <w:szCs w:val="22"/>
        </w:rPr>
        <w:t xml:space="preserve">L. monocytogenes </w:t>
      </w:r>
      <w:r w:rsidRPr="00163C54">
        <w:rPr>
          <w:rFonts w:ascii="Arial" w:hAnsi="Arial" w:cs="Arial"/>
          <w:sz w:val="22"/>
          <w:szCs w:val="22"/>
        </w:rPr>
        <w:t xml:space="preserve">when subjected in mild alkaline conditions. </w:t>
      </w:r>
      <w:r w:rsidRPr="00163C54">
        <w:rPr>
          <w:rFonts w:ascii="Arial" w:hAnsi="Arial" w:cs="Arial"/>
          <w:b/>
          <w:i/>
          <w:sz w:val="22"/>
          <w:szCs w:val="22"/>
        </w:rPr>
        <w:t>International Journal of Food Microbiology</w:t>
      </w:r>
      <w:r w:rsidRPr="00163C54">
        <w:rPr>
          <w:rFonts w:ascii="Arial" w:hAnsi="Arial" w:cs="Arial"/>
          <w:b/>
          <w:sz w:val="22"/>
          <w:szCs w:val="22"/>
        </w:rPr>
        <w:t xml:space="preserve"> </w:t>
      </w:r>
      <w:r w:rsidRPr="00163C54">
        <w:rPr>
          <w:rFonts w:ascii="Arial" w:hAnsi="Arial" w:cs="Arial"/>
          <w:sz w:val="22"/>
          <w:szCs w:val="22"/>
        </w:rPr>
        <w:t>120(3): 250-8</w:t>
      </w:r>
      <w:r w:rsidRPr="00163C54">
        <w:rPr>
          <w:rFonts w:ascii="Arial" w:hAnsi="Arial" w:cs="Arial"/>
          <w:b/>
          <w:sz w:val="22"/>
          <w:szCs w:val="22"/>
        </w:rPr>
        <w:t>.</w:t>
      </w:r>
    </w:p>
    <w:p w14:paraId="267ACCAE" w14:textId="1E8BAD78" w:rsidR="004D0C88" w:rsidRPr="00163C54" w:rsidRDefault="009979C1" w:rsidP="007D4AB2">
      <w:pPr>
        <w:pStyle w:val="ListParagraph"/>
        <w:numPr>
          <w:ilvl w:val="0"/>
          <w:numId w:val="19"/>
        </w:numPr>
        <w:suppressAutoHyphens/>
        <w:spacing w:after="24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63C54">
        <w:rPr>
          <w:rFonts w:ascii="Arial" w:hAnsi="Arial" w:cs="Arial"/>
          <w:sz w:val="22"/>
          <w:szCs w:val="22"/>
          <w:u w:val="single"/>
        </w:rPr>
        <w:t>Giotis</w:t>
      </w:r>
      <w:proofErr w:type="spellEnd"/>
      <w:r w:rsidRPr="00163C54">
        <w:rPr>
          <w:rFonts w:ascii="Arial" w:hAnsi="Arial" w:cs="Arial"/>
          <w:sz w:val="22"/>
          <w:szCs w:val="22"/>
          <w:u w:val="single"/>
        </w:rPr>
        <w:t xml:space="preserve"> ES</w:t>
      </w:r>
      <w:r w:rsidRPr="00163C54">
        <w:rPr>
          <w:rFonts w:ascii="Arial" w:hAnsi="Arial" w:cs="Arial"/>
          <w:sz w:val="22"/>
          <w:szCs w:val="22"/>
        </w:rPr>
        <w:t xml:space="preserve">, McDowell DA, Blair IS, Wilkinson BJ (2007) Role of branched-chain fatty acids in pH stress tolerance in </w:t>
      </w:r>
      <w:r w:rsidRPr="00163C54">
        <w:rPr>
          <w:rFonts w:ascii="Arial" w:hAnsi="Arial" w:cs="Arial"/>
          <w:i/>
          <w:iCs/>
          <w:sz w:val="22"/>
          <w:szCs w:val="22"/>
        </w:rPr>
        <w:t>L. monocytogenes.</w:t>
      </w:r>
      <w:r w:rsidRPr="00163C54">
        <w:rPr>
          <w:rFonts w:ascii="Arial" w:hAnsi="Arial" w:cs="Arial"/>
          <w:sz w:val="22"/>
          <w:szCs w:val="22"/>
        </w:rPr>
        <w:t xml:space="preserve"> </w:t>
      </w:r>
      <w:r w:rsidRPr="00163C54">
        <w:rPr>
          <w:rFonts w:ascii="Arial" w:hAnsi="Arial" w:cs="Arial"/>
          <w:b/>
          <w:i/>
          <w:sz w:val="22"/>
          <w:szCs w:val="22"/>
        </w:rPr>
        <w:t>Journal of Applied Environmental Microbiology</w:t>
      </w:r>
      <w:r w:rsidRPr="00163C54">
        <w:rPr>
          <w:rFonts w:ascii="Arial" w:hAnsi="Arial" w:cs="Arial"/>
          <w:sz w:val="22"/>
          <w:szCs w:val="22"/>
        </w:rPr>
        <w:t xml:space="preserve"> 73: 997-1001</w:t>
      </w:r>
      <w:r w:rsidRPr="00163C54">
        <w:rPr>
          <w:rFonts w:ascii="Arial" w:hAnsi="Arial" w:cs="Arial"/>
          <w:b/>
          <w:sz w:val="22"/>
          <w:szCs w:val="22"/>
        </w:rPr>
        <w:t>.</w:t>
      </w:r>
    </w:p>
    <w:sectPr w:rsidR="004D0C88" w:rsidRPr="00163C54" w:rsidSect="007928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F553" w14:textId="77777777" w:rsidR="00B60E45" w:rsidRDefault="00B60E45">
      <w:r>
        <w:separator/>
      </w:r>
    </w:p>
  </w:endnote>
  <w:endnote w:type="continuationSeparator" w:id="0">
    <w:p w14:paraId="7B5732F2" w14:textId="77777777" w:rsidR="00B60E45" w:rsidRDefault="00B6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A6A" w14:textId="77777777" w:rsidR="0098080D" w:rsidRDefault="0098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681" w14:textId="77777777" w:rsidR="0098080D" w:rsidRDefault="00D96B89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6B2FE8" wp14:editId="3E199207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4E535" w14:textId="77777777" w:rsidR="0098080D" w:rsidRDefault="00980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44360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2F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5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" stroked="f">
              <v:fill opacity="0"/>
              <v:path arrowok="t"/>
              <v:textbox inset="0,0,0,0">
                <w:txbxContent>
                  <w:p w14:paraId="36E4E535" w14:textId="77777777" w:rsidR="0098080D" w:rsidRDefault="00980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44360">
                      <w:rPr>
                        <w:rStyle w:val="PageNumber"/>
                        <w:noProof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71FA" w14:textId="77777777" w:rsidR="0098080D" w:rsidRDefault="0098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90BD" w14:textId="77777777" w:rsidR="00B60E45" w:rsidRDefault="00B60E45">
      <w:r>
        <w:separator/>
      </w:r>
    </w:p>
  </w:footnote>
  <w:footnote w:type="continuationSeparator" w:id="0">
    <w:p w14:paraId="768F6C72" w14:textId="77777777" w:rsidR="00B60E45" w:rsidRDefault="00B6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810" w14:textId="77777777" w:rsidR="0098080D" w:rsidRDefault="0098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E19A" w14:textId="77777777" w:rsidR="0098080D" w:rsidRDefault="00980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6719" w14:textId="77777777" w:rsidR="0098080D" w:rsidRDefault="0098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F7E0F890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FF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DBEA2FFE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</w:abstractNum>
  <w:abstractNum w:abstractNumId="9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0" w15:restartNumberingAfterBreak="0">
    <w:nsid w:val="033D5B9A"/>
    <w:multiLevelType w:val="hybridMultilevel"/>
    <w:tmpl w:val="BAEA1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6E3FBB"/>
    <w:multiLevelType w:val="hybridMultilevel"/>
    <w:tmpl w:val="2EA848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FAE"/>
    <w:multiLevelType w:val="hybridMultilevel"/>
    <w:tmpl w:val="02E2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B3D87"/>
    <w:multiLevelType w:val="hybridMultilevel"/>
    <w:tmpl w:val="4064D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61AF8"/>
    <w:multiLevelType w:val="hybridMultilevel"/>
    <w:tmpl w:val="72301686"/>
    <w:lvl w:ilvl="0" w:tplc="67CC9C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14646DC1"/>
    <w:multiLevelType w:val="multilevel"/>
    <w:tmpl w:val="09C633D4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0C163F"/>
    <w:multiLevelType w:val="hybridMultilevel"/>
    <w:tmpl w:val="8C4840A2"/>
    <w:lvl w:ilvl="0" w:tplc="EC8AF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CE2943"/>
    <w:multiLevelType w:val="hybridMultilevel"/>
    <w:tmpl w:val="191A416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color w:val="0000FF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FB56CF"/>
    <w:multiLevelType w:val="hybridMultilevel"/>
    <w:tmpl w:val="EADEDE34"/>
    <w:lvl w:ilvl="0" w:tplc="2FB479E4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E7880"/>
    <w:multiLevelType w:val="hybridMultilevel"/>
    <w:tmpl w:val="30FA33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00849"/>
    <w:multiLevelType w:val="hybridMultilevel"/>
    <w:tmpl w:val="0C0C94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8382E"/>
    <w:multiLevelType w:val="hybridMultilevel"/>
    <w:tmpl w:val="D69CA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E1DFC"/>
    <w:multiLevelType w:val="hybridMultilevel"/>
    <w:tmpl w:val="B994F340"/>
    <w:lvl w:ilvl="0" w:tplc="9198E4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CF0F0C"/>
    <w:multiLevelType w:val="hybridMultilevel"/>
    <w:tmpl w:val="4240E3A0"/>
    <w:lvl w:ilvl="0" w:tplc="0950B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17DA9"/>
    <w:multiLevelType w:val="hybridMultilevel"/>
    <w:tmpl w:val="C68A5324"/>
    <w:lvl w:ilvl="0" w:tplc="B64C2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F1BBA"/>
    <w:multiLevelType w:val="multilevel"/>
    <w:tmpl w:val="393E5C3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C5DF4"/>
    <w:multiLevelType w:val="hybridMultilevel"/>
    <w:tmpl w:val="51FEEA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2031F"/>
    <w:multiLevelType w:val="hybridMultilevel"/>
    <w:tmpl w:val="D8C8324E"/>
    <w:lvl w:ilvl="0" w:tplc="4F34FE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65238"/>
    <w:multiLevelType w:val="hybridMultilevel"/>
    <w:tmpl w:val="5FEA0874"/>
    <w:lvl w:ilvl="0" w:tplc="C9988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3558C"/>
    <w:multiLevelType w:val="hybridMultilevel"/>
    <w:tmpl w:val="8F3EA384"/>
    <w:lvl w:ilvl="0" w:tplc="67688D7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F632AB"/>
    <w:multiLevelType w:val="hybridMultilevel"/>
    <w:tmpl w:val="1A6ABD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640FE5"/>
    <w:multiLevelType w:val="multilevel"/>
    <w:tmpl w:val="040E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CB648F"/>
    <w:multiLevelType w:val="hybridMultilevel"/>
    <w:tmpl w:val="42C60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5473B"/>
    <w:multiLevelType w:val="hybridMultilevel"/>
    <w:tmpl w:val="BC3856D2"/>
    <w:lvl w:ilvl="0" w:tplc="1BC01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31A37"/>
    <w:multiLevelType w:val="hybridMultilevel"/>
    <w:tmpl w:val="CB8C5448"/>
    <w:lvl w:ilvl="0" w:tplc="67CC9C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F337A"/>
    <w:multiLevelType w:val="hybridMultilevel"/>
    <w:tmpl w:val="01D0F18E"/>
    <w:lvl w:ilvl="0" w:tplc="5412AC32">
      <w:start w:val="1"/>
      <w:numFmt w:val="decimal"/>
      <w:lvlText w:val="%1."/>
      <w:lvlJc w:val="left"/>
      <w:pPr>
        <w:ind w:left="1778" w:hanging="360"/>
      </w:pPr>
      <w:rPr>
        <w:rFonts w:ascii="Arial" w:hAnsi="Arial" w:hint="default"/>
        <w:b w:val="0"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23425"/>
    <w:multiLevelType w:val="hybridMultilevel"/>
    <w:tmpl w:val="CA92BD16"/>
    <w:lvl w:ilvl="0" w:tplc="C5CA8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430B"/>
    <w:multiLevelType w:val="hybridMultilevel"/>
    <w:tmpl w:val="869EF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0D3A"/>
    <w:multiLevelType w:val="hybridMultilevel"/>
    <w:tmpl w:val="FCEEE9B4"/>
    <w:lvl w:ilvl="0" w:tplc="51D48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D734F"/>
    <w:multiLevelType w:val="hybridMultilevel"/>
    <w:tmpl w:val="B980FB02"/>
    <w:lvl w:ilvl="0" w:tplc="C5CA8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32497">
    <w:abstractNumId w:val="0"/>
  </w:num>
  <w:num w:numId="2" w16cid:durableId="1529685128">
    <w:abstractNumId w:val="14"/>
  </w:num>
  <w:num w:numId="3" w16cid:durableId="200241227">
    <w:abstractNumId w:val="27"/>
  </w:num>
  <w:num w:numId="4" w16cid:durableId="1956474994">
    <w:abstractNumId w:val="16"/>
  </w:num>
  <w:num w:numId="5" w16cid:durableId="1613517851">
    <w:abstractNumId w:val="32"/>
  </w:num>
  <w:num w:numId="6" w16cid:durableId="1550918177">
    <w:abstractNumId w:val="33"/>
  </w:num>
  <w:num w:numId="7" w16cid:durableId="1510486912">
    <w:abstractNumId w:val="26"/>
  </w:num>
  <w:num w:numId="8" w16cid:durableId="91820156">
    <w:abstractNumId w:val="19"/>
  </w:num>
  <w:num w:numId="9" w16cid:durableId="255526007">
    <w:abstractNumId w:val="13"/>
  </w:num>
  <w:num w:numId="10" w16cid:durableId="505441244">
    <w:abstractNumId w:val="23"/>
  </w:num>
  <w:num w:numId="11" w16cid:durableId="525801183">
    <w:abstractNumId w:val="20"/>
  </w:num>
  <w:num w:numId="12" w16cid:durableId="1155342128">
    <w:abstractNumId w:val="11"/>
  </w:num>
  <w:num w:numId="13" w16cid:durableId="1854999038">
    <w:abstractNumId w:val="21"/>
  </w:num>
  <w:num w:numId="14" w16cid:durableId="817768401">
    <w:abstractNumId w:val="37"/>
  </w:num>
  <w:num w:numId="15" w16cid:durableId="1191720703">
    <w:abstractNumId w:val="36"/>
  </w:num>
  <w:num w:numId="16" w16cid:durableId="589001604">
    <w:abstractNumId w:val="30"/>
  </w:num>
  <w:num w:numId="17" w16cid:durableId="1227259687">
    <w:abstractNumId w:val="28"/>
  </w:num>
  <w:num w:numId="18" w16cid:durableId="1313410407">
    <w:abstractNumId w:val="29"/>
  </w:num>
  <w:num w:numId="19" w16cid:durableId="1396123771">
    <w:abstractNumId w:val="35"/>
  </w:num>
  <w:num w:numId="20" w16cid:durableId="1034845038">
    <w:abstractNumId w:val="38"/>
  </w:num>
  <w:num w:numId="21" w16cid:durableId="1996714289">
    <w:abstractNumId w:val="18"/>
  </w:num>
  <w:num w:numId="22" w16cid:durableId="1850289234">
    <w:abstractNumId w:val="22"/>
  </w:num>
  <w:num w:numId="23" w16cid:durableId="2024240806">
    <w:abstractNumId w:val="15"/>
  </w:num>
  <w:num w:numId="24" w16cid:durableId="407310865">
    <w:abstractNumId w:val="39"/>
  </w:num>
  <w:num w:numId="25" w16cid:durableId="403919149">
    <w:abstractNumId w:val="25"/>
  </w:num>
  <w:num w:numId="26" w16cid:durableId="738747996">
    <w:abstractNumId w:val="31"/>
  </w:num>
  <w:num w:numId="27" w16cid:durableId="321666028">
    <w:abstractNumId w:val="24"/>
  </w:num>
  <w:num w:numId="28" w16cid:durableId="1447390944">
    <w:abstractNumId w:val="12"/>
  </w:num>
  <w:num w:numId="29" w16cid:durableId="714239234">
    <w:abstractNumId w:val="34"/>
  </w:num>
  <w:num w:numId="30" w16cid:durableId="549615237">
    <w:abstractNumId w:val="17"/>
  </w:num>
  <w:num w:numId="31" w16cid:durableId="1037465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C1"/>
    <w:rsid w:val="000012F0"/>
    <w:rsid w:val="00004D03"/>
    <w:rsid w:val="00004EB3"/>
    <w:rsid w:val="00007343"/>
    <w:rsid w:val="00014C92"/>
    <w:rsid w:val="0001673D"/>
    <w:rsid w:val="00021ADB"/>
    <w:rsid w:val="00023599"/>
    <w:rsid w:val="00031F75"/>
    <w:rsid w:val="00034AB9"/>
    <w:rsid w:val="000409A9"/>
    <w:rsid w:val="0004145E"/>
    <w:rsid w:val="00042E11"/>
    <w:rsid w:val="0006071A"/>
    <w:rsid w:val="00062E4B"/>
    <w:rsid w:val="00064447"/>
    <w:rsid w:val="00064C6C"/>
    <w:rsid w:val="00072D04"/>
    <w:rsid w:val="00082DE0"/>
    <w:rsid w:val="000850BC"/>
    <w:rsid w:val="000856EB"/>
    <w:rsid w:val="000911D8"/>
    <w:rsid w:val="00091892"/>
    <w:rsid w:val="00096F4E"/>
    <w:rsid w:val="000A2832"/>
    <w:rsid w:val="000A6A45"/>
    <w:rsid w:val="000B21BA"/>
    <w:rsid w:val="000B4252"/>
    <w:rsid w:val="000B6915"/>
    <w:rsid w:val="000C06BA"/>
    <w:rsid w:val="000C0F82"/>
    <w:rsid w:val="000C4AA5"/>
    <w:rsid w:val="000C6A2B"/>
    <w:rsid w:val="000D1958"/>
    <w:rsid w:val="000E23FB"/>
    <w:rsid w:val="000E6917"/>
    <w:rsid w:val="00100D93"/>
    <w:rsid w:val="00103C47"/>
    <w:rsid w:val="00105BD8"/>
    <w:rsid w:val="00105E51"/>
    <w:rsid w:val="00107A8F"/>
    <w:rsid w:val="0011552A"/>
    <w:rsid w:val="00123B4B"/>
    <w:rsid w:val="00124E06"/>
    <w:rsid w:val="001257B3"/>
    <w:rsid w:val="001313D7"/>
    <w:rsid w:val="0013656A"/>
    <w:rsid w:val="00142ABD"/>
    <w:rsid w:val="00157D76"/>
    <w:rsid w:val="00160290"/>
    <w:rsid w:val="00163C54"/>
    <w:rsid w:val="00180057"/>
    <w:rsid w:val="00183B4E"/>
    <w:rsid w:val="00190BD4"/>
    <w:rsid w:val="0019404B"/>
    <w:rsid w:val="001A0497"/>
    <w:rsid w:val="001A2516"/>
    <w:rsid w:val="001B39B5"/>
    <w:rsid w:val="001C474B"/>
    <w:rsid w:val="001C6505"/>
    <w:rsid w:val="001D12DD"/>
    <w:rsid w:val="001D1315"/>
    <w:rsid w:val="001E091B"/>
    <w:rsid w:val="001E0D7F"/>
    <w:rsid w:val="001E29CE"/>
    <w:rsid w:val="00221130"/>
    <w:rsid w:val="002236A4"/>
    <w:rsid w:val="002236C6"/>
    <w:rsid w:val="0022514C"/>
    <w:rsid w:val="00230008"/>
    <w:rsid w:val="002321E5"/>
    <w:rsid w:val="00234355"/>
    <w:rsid w:val="00235A93"/>
    <w:rsid w:val="00244360"/>
    <w:rsid w:val="0024456B"/>
    <w:rsid w:val="0024536B"/>
    <w:rsid w:val="0024642A"/>
    <w:rsid w:val="00247267"/>
    <w:rsid w:val="00252935"/>
    <w:rsid w:val="00254742"/>
    <w:rsid w:val="002555B0"/>
    <w:rsid w:val="0025732F"/>
    <w:rsid w:val="002600F6"/>
    <w:rsid w:val="00293194"/>
    <w:rsid w:val="002A0E71"/>
    <w:rsid w:val="002A18BD"/>
    <w:rsid w:val="002B1546"/>
    <w:rsid w:val="002C3277"/>
    <w:rsid w:val="002C4707"/>
    <w:rsid w:val="002C7421"/>
    <w:rsid w:val="002C77F6"/>
    <w:rsid w:val="002C7908"/>
    <w:rsid w:val="002D037F"/>
    <w:rsid w:val="002D1EA1"/>
    <w:rsid w:val="002D2CF3"/>
    <w:rsid w:val="002D5404"/>
    <w:rsid w:val="002E5ED6"/>
    <w:rsid w:val="002F07DB"/>
    <w:rsid w:val="002F6720"/>
    <w:rsid w:val="002F75CE"/>
    <w:rsid w:val="003032C5"/>
    <w:rsid w:val="0030708A"/>
    <w:rsid w:val="0031100D"/>
    <w:rsid w:val="0032077D"/>
    <w:rsid w:val="00322061"/>
    <w:rsid w:val="003233D7"/>
    <w:rsid w:val="00345F0D"/>
    <w:rsid w:val="00347FE4"/>
    <w:rsid w:val="003515C0"/>
    <w:rsid w:val="0035657D"/>
    <w:rsid w:val="00366D24"/>
    <w:rsid w:val="00371E1B"/>
    <w:rsid w:val="00383362"/>
    <w:rsid w:val="003875D1"/>
    <w:rsid w:val="00391322"/>
    <w:rsid w:val="00393329"/>
    <w:rsid w:val="00394287"/>
    <w:rsid w:val="003947C6"/>
    <w:rsid w:val="00395839"/>
    <w:rsid w:val="003A59B9"/>
    <w:rsid w:val="003A68B5"/>
    <w:rsid w:val="003B41CB"/>
    <w:rsid w:val="003C1348"/>
    <w:rsid w:val="003C69D6"/>
    <w:rsid w:val="003C7154"/>
    <w:rsid w:val="003D1F2E"/>
    <w:rsid w:val="003D3C8F"/>
    <w:rsid w:val="003D741D"/>
    <w:rsid w:val="003E1186"/>
    <w:rsid w:val="003F372E"/>
    <w:rsid w:val="003F4C14"/>
    <w:rsid w:val="00402816"/>
    <w:rsid w:val="0043049C"/>
    <w:rsid w:val="0043387D"/>
    <w:rsid w:val="00435048"/>
    <w:rsid w:val="00445268"/>
    <w:rsid w:val="00447B66"/>
    <w:rsid w:val="00451139"/>
    <w:rsid w:val="00485A4B"/>
    <w:rsid w:val="00495CD4"/>
    <w:rsid w:val="004A3305"/>
    <w:rsid w:val="004A387E"/>
    <w:rsid w:val="004A629F"/>
    <w:rsid w:val="004A6F95"/>
    <w:rsid w:val="004A74D2"/>
    <w:rsid w:val="004B0FCB"/>
    <w:rsid w:val="004B1728"/>
    <w:rsid w:val="004B7445"/>
    <w:rsid w:val="004C4BFD"/>
    <w:rsid w:val="004C5DC7"/>
    <w:rsid w:val="004D0C88"/>
    <w:rsid w:val="004E1B20"/>
    <w:rsid w:val="004E2E67"/>
    <w:rsid w:val="005002F2"/>
    <w:rsid w:val="0050202E"/>
    <w:rsid w:val="00510D58"/>
    <w:rsid w:val="0053279F"/>
    <w:rsid w:val="00580AB4"/>
    <w:rsid w:val="0058428F"/>
    <w:rsid w:val="00591BA8"/>
    <w:rsid w:val="00593CF1"/>
    <w:rsid w:val="005B4CA0"/>
    <w:rsid w:val="005B6B8F"/>
    <w:rsid w:val="005B7151"/>
    <w:rsid w:val="005C065C"/>
    <w:rsid w:val="005C2FC4"/>
    <w:rsid w:val="005C496D"/>
    <w:rsid w:val="005C5A57"/>
    <w:rsid w:val="005C5BCE"/>
    <w:rsid w:val="005E1AC6"/>
    <w:rsid w:val="005E5694"/>
    <w:rsid w:val="005F050B"/>
    <w:rsid w:val="006138CB"/>
    <w:rsid w:val="00614BC8"/>
    <w:rsid w:val="0062006C"/>
    <w:rsid w:val="0062442B"/>
    <w:rsid w:val="0062506B"/>
    <w:rsid w:val="0062686F"/>
    <w:rsid w:val="006333F8"/>
    <w:rsid w:val="00633BDB"/>
    <w:rsid w:val="00642AB8"/>
    <w:rsid w:val="00642F3D"/>
    <w:rsid w:val="00645B51"/>
    <w:rsid w:val="006555A4"/>
    <w:rsid w:val="00655DDB"/>
    <w:rsid w:val="00676B66"/>
    <w:rsid w:val="00677B1E"/>
    <w:rsid w:val="00682E01"/>
    <w:rsid w:val="006831A0"/>
    <w:rsid w:val="00697926"/>
    <w:rsid w:val="00697A6F"/>
    <w:rsid w:val="006A240D"/>
    <w:rsid w:val="006B0235"/>
    <w:rsid w:val="006B75DC"/>
    <w:rsid w:val="006C193B"/>
    <w:rsid w:val="006C5B80"/>
    <w:rsid w:val="006D0502"/>
    <w:rsid w:val="006D5F5D"/>
    <w:rsid w:val="006D6F5F"/>
    <w:rsid w:val="006E0631"/>
    <w:rsid w:val="006E6F2D"/>
    <w:rsid w:val="006E72CF"/>
    <w:rsid w:val="006F33B8"/>
    <w:rsid w:val="006F5074"/>
    <w:rsid w:val="006F70DA"/>
    <w:rsid w:val="007056E2"/>
    <w:rsid w:val="0072056E"/>
    <w:rsid w:val="00730D6C"/>
    <w:rsid w:val="0075376B"/>
    <w:rsid w:val="00760A07"/>
    <w:rsid w:val="00764083"/>
    <w:rsid w:val="00764647"/>
    <w:rsid w:val="007647EE"/>
    <w:rsid w:val="00764FF9"/>
    <w:rsid w:val="00770E4D"/>
    <w:rsid w:val="00773A66"/>
    <w:rsid w:val="007747E3"/>
    <w:rsid w:val="00775C9C"/>
    <w:rsid w:val="007765A4"/>
    <w:rsid w:val="00780B7A"/>
    <w:rsid w:val="00782B81"/>
    <w:rsid w:val="00786AA8"/>
    <w:rsid w:val="0079282B"/>
    <w:rsid w:val="00797D1F"/>
    <w:rsid w:val="007A18A3"/>
    <w:rsid w:val="007A3392"/>
    <w:rsid w:val="007B1B91"/>
    <w:rsid w:val="007B693F"/>
    <w:rsid w:val="007C48D2"/>
    <w:rsid w:val="007C5D67"/>
    <w:rsid w:val="007D4AB2"/>
    <w:rsid w:val="007D5C72"/>
    <w:rsid w:val="007E4448"/>
    <w:rsid w:val="007E7BC2"/>
    <w:rsid w:val="007F09E2"/>
    <w:rsid w:val="0080032C"/>
    <w:rsid w:val="0080369F"/>
    <w:rsid w:val="00805B9B"/>
    <w:rsid w:val="00807778"/>
    <w:rsid w:val="0080789E"/>
    <w:rsid w:val="008104F4"/>
    <w:rsid w:val="00821B65"/>
    <w:rsid w:val="00826E77"/>
    <w:rsid w:val="008270F2"/>
    <w:rsid w:val="008309B9"/>
    <w:rsid w:val="00837DC6"/>
    <w:rsid w:val="00854D7C"/>
    <w:rsid w:val="00857DEF"/>
    <w:rsid w:val="00860DF8"/>
    <w:rsid w:val="00861934"/>
    <w:rsid w:val="00861C53"/>
    <w:rsid w:val="00863258"/>
    <w:rsid w:val="00865172"/>
    <w:rsid w:val="00866EB0"/>
    <w:rsid w:val="008704EC"/>
    <w:rsid w:val="00871977"/>
    <w:rsid w:val="00873B35"/>
    <w:rsid w:val="00876016"/>
    <w:rsid w:val="008A3910"/>
    <w:rsid w:val="008A683F"/>
    <w:rsid w:val="008C6419"/>
    <w:rsid w:val="008E38F8"/>
    <w:rsid w:val="008E3B4C"/>
    <w:rsid w:val="008F558E"/>
    <w:rsid w:val="00900A25"/>
    <w:rsid w:val="00905499"/>
    <w:rsid w:val="00911256"/>
    <w:rsid w:val="00911CA3"/>
    <w:rsid w:val="0091553D"/>
    <w:rsid w:val="009206EC"/>
    <w:rsid w:val="009215ED"/>
    <w:rsid w:val="00921E64"/>
    <w:rsid w:val="0093079D"/>
    <w:rsid w:val="009336AD"/>
    <w:rsid w:val="009351CF"/>
    <w:rsid w:val="00940DE9"/>
    <w:rsid w:val="009525CE"/>
    <w:rsid w:val="00954C38"/>
    <w:rsid w:val="0096395C"/>
    <w:rsid w:val="00966F04"/>
    <w:rsid w:val="00976CA2"/>
    <w:rsid w:val="0098080D"/>
    <w:rsid w:val="00982C72"/>
    <w:rsid w:val="00995082"/>
    <w:rsid w:val="00995AB2"/>
    <w:rsid w:val="009979C1"/>
    <w:rsid w:val="00997F63"/>
    <w:rsid w:val="009A7CD9"/>
    <w:rsid w:val="009B4C10"/>
    <w:rsid w:val="009B4FA0"/>
    <w:rsid w:val="009B59AD"/>
    <w:rsid w:val="009C284E"/>
    <w:rsid w:val="009D244A"/>
    <w:rsid w:val="009D3FED"/>
    <w:rsid w:val="009D766E"/>
    <w:rsid w:val="009F14E2"/>
    <w:rsid w:val="009F2A15"/>
    <w:rsid w:val="009F5337"/>
    <w:rsid w:val="00A028F5"/>
    <w:rsid w:val="00A05206"/>
    <w:rsid w:val="00A23EA1"/>
    <w:rsid w:val="00A32DE5"/>
    <w:rsid w:val="00A33C77"/>
    <w:rsid w:val="00A367BE"/>
    <w:rsid w:val="00A41C88"/>
    <w:rsid w:val="00A540B2"/>
    <w:rsid w:val="00A61EA9"/>
    <w:rsid w:val="00A63AA5"/>
    <w:rsid w:val="00A65BE5"/>
    <w:rsid w:val="00A72685"/>
    <w:rsid w:val="00A844B2"/>
    <w:rsid w:val="00A9407B"/>
    <w:rsid w:val="00A977EE"/>
    <w:rsid w:val="00AA53D2"/>
    <w:rsid w:val="00AA6DBA"/>
    <w:rsid w:val="00AC2682"/>
    <w:rsid w:val="00AC73DC"/>
    <w:rsid w:val="00AC7582"/>
    <w:rsid w:val="00AC79FE"/>
    <w:rsid w:val="00AD0B56"/>
    <w:rsid w:val="00AD38F4"/>
    <w:rsid w:val="00AD534E"/>
    <w:rsid w:val="00AE2340"/>
    <w:rsid w:val="00AE7F5A"/>
    <w:rsid w:val="00AF612E"/>
    <w:rsid w:val="00B02528"/>
    <w:rsid w:val="00B10441"/>
    <w:rsid w:val="00B161E0"/>
    <w:rsid w:val="00B169AF"/>
    <w:rsid w:val="00B16D71"/>
    <w:rsid w:val="00B225A3"/>
    <w:rsid w:val="00B25480"/>
    <w:rsid w:val="00B27B9B"/>
    <w:rsid w:val="00B41C0B"/>
    <w:rsid w:val="00B4207B"/>
    <w:rsid w:val="00B43AAC"/>
    <w:rsid w:val="00B44EBF"/>
    <w:rsid w:val="00B521D7"/>
    <w:rsid w:val="00B52EA6"/>
    <w:rsid w:val="00B5687F"/>
    <w:rsid w:val="00B604DA"/>
    <w:rsid w:val="00B60E45"/>
    <w:rsid w:val="00B84282"/>
    <w:rsid w:val="00B932A7"/>
    <w:rsid w:val="00BA05C6"/>
    <w:rsid w:val="00BB171F"/>
    <w:rsid w:val="00BC235B"/>
    <w:rsid w:val="00BC34FD"/>
    <w:rsid w:val="00BD2CD8"/>
    <w:rsid w:val="00BE28E2"/>
    <w:rsid w:val="00BE4428"/>
    <w:rsid w:val="00BE4C42"/>
    <w:rsid w:val="00BE632C"/>
    <w:rsid w:val="00BF1693"/>
    <w:rsid w:val="00BF4785"/>
    <w:rsid w:val="00C028BF"/>
    <w:rsid w:val="00C03F33"/>
    <w:rsid w:val="00C046AD"/>
    <w:rsid w:val="00C242BC"/>
    <w:rsid w:val="00C24806"/>
    <w:rsid w:val="00C24D07"/>
    <w:rsid w:val="00C26AAD"/>
    <w:rsid w:val="00C276C7"/>
    <w:rsid w:val="00C553A0"/>
    <w:rsid w:val="00C600EF"/>
    <w:rsid w:val="00C7369F"/>
    <w:rsid w:val="00C927F6"/>
    <w:rsid w:val="00C9651C"/>
    <w:rsid w:val="00C965AD"/>
    <w:rsid w:val="00C97122"/>
    <w:rsid w:val="00CA0F08"/>
    <w:rsid w:val="00CA5A56"/>
    <w:rsid w:val="00CA5A95"/>
    <w:rsid w:val="00CB0DCA"/>
    <w:rsid w:val="00CB2093"/>
    <w:rsid w:val="00CB4A01"/>
    <w:rsid w:val="00CC5FBA"/>
    <w:rsid w:val="00CD5F27"/>
    <w:rsid w:val="00CE1171"/>
    <w:rsid w:val="00CE17FC"/>
    <w:rsid w:val="00CE3855"/>
    <w:rsid w:val="00CE3EA5"/>
    <w:rsid w:val="00CE7AB9"/>
    <w:rsid w:val="00D020EE"/>
    <w:rsid w:val="00D04EB8"/>
    <w:rsid w:val="00D057E0"/>
    <w:rsid w:val="00D20F3C"/>
    <w:rsid w:val="00D24860"/>
    <w:rsid w:val="00D31779"/>
    <w:rsid w:val="00D31F13"/>
    <w:rsid w:val="00D36AE6"/>
    <w:rsid w:val="00D40E4E"/>
    <w:rsid w:val="00D40F12"/>
    <w:rsid w:val="00D5064D"/>
    <w:rsid w:val="00D6274B"/>
    <w:rsid w:val="00D62E76"/>
    <w:rsid w:val="00D80659"/>
    <w:rsid w:val="00D91545"/>
    <w:rsid w:val="00D943CD"/>
    <w:rsid w:val="00D96B89"/>
    <w:rsid w:val="00DB130F"/>
    <w:rsid w:val="00DB187C"/>
    <w:rsid w:val="00DB30EA"/>
    <w:rsid w:val="00DC1A88"/>
    <w:rsid w:val="00DC38C4"/>
    <w:rsid w:val="00DD058D"/>
    <w:rsid w:val="00DD2351"/>
    <w:rsid w:val="00DD558E"/>
    <w:rsid w:val="00DD55B0"/>
    <w:rsid w:val="00DD7833"/>
    <w:rsid w:val="00DE65C6"/>
    <w:rsid w:val="00DF28A4"/>
    <w:rsid w:val="00DF5A23"/>
    <w:rsid w:val="00DF7C56"/>
    <w:rsid w:val="00E0510B"/>
    <w:rsid w:val="00E058E5"/>
    <w:rsid w:val="00E068B4"/>
    <w:rsid w:val="00E06FF2"/>
    <w:rsid w:val="00E1050A"/>
    <w:rsid w:val="00E169D6"/>
    <w:rsid w:val="00E20705"/>
    <w:rsid w:val="00E25FF0"/>
    <w:rsid w:val="00E303B5"/>
    <w:rsid w:val="00E37577"/>
    <w:rsid w:val="00E43CCA"/>
    <w:rsid w:val="00E51227"/>
    <w:rsid w:val="00E629BC"/>
    <w:rsid w:val="00E75B71"/>
    <w:rsid w:val="00E7792E"/>
    <w:rsid w:val="00EA43B7"/>
    <w:rsid w:val="00EA5308"/>
    <w:rsid w:val="00EA5711"/>
    <w:rsid w:val="00EC0856"/>
    <w:rsid w:val="00EC6F35"/>
    <w:rsid w:val="00ED1C8C"/>
    <w:rsid w:val="00EE3FEC"/>
    <w:rsid w:val="00EF0FBC"/>
    <w:rsid w:val="00EF2687"/>
    <w:rsid w:val="00EF38FC"/>
    <w:rsid w:val="00EF5CD3"/>
    <w:rsid w:val="00EF6056"/>
    <w:rsid w:val="00EF6C8F"/>
    <w:rsid w:val="00F0476F"/>
    <w:rsid w:val="00F04C8E"/>
    <w:rsid w:val="00F15741"/>
    <w:rsid w:val="00F15F40"/>
    <w:rsid w:val="00F170F4"/>
    <w:rsid w:val="00F31772"/>
    <w:rsid w:val="00F33EF8"/>
    <w:rsid w:val="00F34AFE"/>
    <w:rsid w:val="00F367A4"/>
    <w:rsid w:val="00F4004F"/>
    <w:rsid w:val="00F466AA"/>
    <w:rsid w:val="00F5101B"/>
    <w:rsid w:val="00F5237E"/>
    <w:rsid w:val="00F526C1"/>
    <w:rsid w:val="00F651F6"/>
    <w:rsid w:val="00F66257"/>
    <w:rsid w:val="00F66EEE"/>
    <w:rsid w:val="00F67CD9"/>
    <w:rsid w:val="00F70DA9"/>
    <w:rsid w:val="00F71873"/>
    <w:rsid w:val="00F720A6"/>
    <w:rsid w:val="00F73F8B"/>
    <w:rsid w:val="00F779B5"/>
    <w:rsid w:val="00F905B4"/>
    <w:rsid w:val="00F915EE"/>
    <w:rsid w:val="00FC3240"/>
    <w:rsid w:val="00FD1AF7"/>
    <w:rsid w:val="00FE0CCE"/>
    <w:rsid w:val="00FE5CB0"/>
    <w:rsid w:val="00FF408A"/>
    <w:rsid w:val="00FF5284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450CA199"/>
  <w15:docId w15:val="{32BC175E-133D-D94E-8300-E668841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DEF"/>
    <w:rPr>
      <w:lang w:val="en-GB"/>
    </w:rPr>
  </w:style>
  <w:style w:type="paragraph" w:styleId="Heading1">
    <w:name w:val="heading 1"/>
    <w:basedOn w:val="Normal"/>
    <w:next w:val="Normal"/>
    <w:qFormat/>
    <w:rsid w:val="002C790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C7908"/>
    <w:pPr>
      <w:keepNext/>
      <w:numPr>
        <w:ilvl w:val="1"/>
        <w:numId w:val="1"/>
      </w:numPr>
      <w:ind w:left="720" w:firstLine="0"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C7908"/>
    <w:pPr>
      <w:keepNext/>
      <w:numPr>
        <w:ilvl w:val="2"/>
        <w:numId w:val="1"/>
      </w:numPr>
      <w:ind w:firstLine="72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2C7908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2C7908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C7908"/>
    <w:pPr>
      <w:keepNext/>
      <w:numPr>
        <w:ilvl w:val="5"/>
        <w:numId w:val="1"/>
      </w:numPr>
      <w:ind w:left="360" w:firstLine="0"/>
      <w:jc w:val="both"/>
      <w:outlineLvl w:val="5"/>
    </w:pPr>
    <w:rPr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2C7908"/>
    <w:pPr>
      <w:keepNext/>
      <w:numPr>
        <w:ilvl w:val="6"/>
        <w:numId w:val="1"/>
      </w:numPr>
      <w:jc w:val="both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2C7908"/>
    <w:pPr>
      <w:keepNext/>
      <w:numPr>
        <w:ilvl w:val="7"/>
        <w:numId w:val="1"/>
      </w:numPr>
      <w:ind w:left="1080" w:hanging="1080"/>
      <w:jc w:val="both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7908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C7908"/>
    <w:rPr>
      <w:rFonts w:ascii="Symbol" w:hAnsi="Symbol"/>
    </w:rPr>
  </w:style>
  <w:style w:type="character" w:customStyle="1" w:styleId="WW8Num2z0">
    <w:name w:val="WW8Num2z0"/>
    <w:rsid w:val="002C7908"/>
    <w:rPr>
      <w:rFonts w:ascii="Symbol" w:hAnsi="Symbol"/>
    </w:rPr>
  </w:style>
  <w:style w:type="character" w:customStyle="1" w:styleId="WW8Num2z1">
    <w:name w:val="WW8Num2z1"/>
    <w:rsid w:val="002C7908"/>
    <w:rPr>
      <w:rFonts w:ascii="Courier New" w:hAnsi="Courier New" w:cs="Courier New"/>
    </w:rPr>
  </w:style>
  <w:style w:type="character" w:customStyle="1" w:styleId="WW8Num2z2">
    <w:name w:val="WW8Num2z2"/>
    <w:rsid w:val="002C7908"/>
    <w:rPr>
      <w:rFonts w:ascii="Wingdings" w:hAnsi="Wingdings"/>
    </w:rPr>
  </w:style>
  <w:style w:type="character" w:customStyle="1" w:styleId="WW8Num4z0">
    <w:name w:val="WW8Num4z0"/>
    <w:rsid w:val="002C7908"/>
    <w:rPr>
      <w:rFonts w:ascii="Symbol" w:hAnsi="Symbol"/>
    </w:rPr>
  </w:style>
  <w:style w:type="character" w:customStyle="1" w:styleId="WW8Num4z1">
    <w:name w:val="WW8Num4z1"/>
    <w:rsid w:val="002C7908"/>
    <w:rPr>
      <w:rFonts w:ascii="Courier New" w:hAnsi="Courier New" w:cs="Courier New"/>
    </w:rPr>
  </w:style>
  <w:style w:type="character" w:customStyle="1" w:styleId="WW8Num4z2">
    <w:name w:val="WW8Num4z2"/>
    <w:rsid w:val="002C7908"/>
    <w:rPr>
      <w:rFonts w:ascii="Wingdings" w:hAnsi="Wingdings"/>
    </w:rPr>
  </w:style>
  <w:style w:type="character" w:customStyle="1" w:styleId="WW8Num5z0">
    <w:name w:val="WW8Num5z0"/>
    <w:rsid w:val="002C7908"/>
    <w:rPr>
      <w:rFonts w:ascii="Symbol" w:hAnsi="Symbol"/>
    </w:rPr>
  </w:style>
  <w:style w:type="character" w:customStyle="1" w:styleId="WW8Num5z1">
    <w:name w:val="WW8Num5z1"/>
    <w:rsid w:val="002C7908"/>
    <w:rPr>
      <w:rFonts w:ascii="Courier New" w:hAnsi="Courier New" w:cs="Courier New"/>
    </w:rPr>
  </w:style>
  <w:style w:type="character" w:customStyle="1" w:styleId="WW8Num5z2">
    <w:name w:val="WW8Num5z2"/>
    <w:rsid w:val="002C7908"/>
    <w:rPr>
      <w:rFonts w:ascii="Wingdings" w:hAnsi="Wingdings"/>
    </w:rPr>
  </w:style>
  <w:style w:type="character" w:customStyle="1" w:styleId="WW8Num6z0">
    <w:name w:val="WW8Num6z0"/>
    <w:rsid w:val="002C7908"/>
    <w:rPr>
      <w:rFonts w:ascii="Symbol" w:hAnsi="Symbol"/>
    </w:rPr>
  </w:style>
  <w:style w:type="character" w:customStyle="1" w:styleId="WW8Num6z1">
    <w:name w:val="WW8Num6z1"/>
    <w:rsid w:val="002C7908"/>
    <w:rPr>
      <w:rFonts w:ascii="Courier New" w:hAnsi="Courier New" w:cs="Courier New"/>
    </w:rPr>
  </w:style>
  <w:style w:type="character" w:customStyle="1" w:styleId="WW8Num6z2">
    <w:name w:val="WW8Num6z2"/>
    <w:rsid w:val="002C7908"/>
    <w:rPr>
      <w:rFonts w:ascii="Wingdings" w:hAnsi="Wingdings"/>
    </w:rPr>
  </w:style>
  <w:style w:type="character" w:customStyle="1" w:styleId="WW8Num7z0">
    <w:name w:val="WW8Num7z0"/>
    <w:rsid w:val="002C7908"/>
    <w:rPr>
      <w:rFonts w:ascii="Symbol" w:hAnsi="Symbol"/>
    </w:rPr>
  </w:style>
  <w:style w:type="character" w:customStyle="1" w:styleId="WW8Num7z1">
    <w:name w:val="WW8Num7z1"/>
    <w:rsid w:val="002C7908"/>
    <w:rPr>
      <w:rFonts w:ascii="Courier New" w:hAnsi="Courier New" w:cs="Courier New"/>
    </w:rPr>
  </w:style>
  <w:style w:type="character" w:customStyle="1" w:styleId="WW8Num7z2">
    <w:name w:val="WW8Num7z2"/>
    <w:rsid w:val="002C7908"/>
    <w:rPr>
      <w:rFonts w:ascii="Wingdings" w:hAnsi="Wingdings"/>
    </w:rPr>
  </w:style>
  <w:style w:type="character" w:customStyle="1" w:styleId="WW8Num8z0">
    <w:name w:val="WW8Num8z0"/>
    <w:rsid w:val="002C7908"/>
    <w:rPr>
      <w:rFonts w:ascii="Symbol" w:hAnsi="Symbol"/>
    </w:rPr>
  </w:style>
  <w:style w:type="character" w:customStyle="1" w:styleId="WW8Num10z0">
    <w:name w:val="WW8Num10z0"/>
    <w:rsid w:val="002C7908"/>
    <w:rPr>
      <w:rFonts w:ascii="Symbol" w:hAnsi="Symbol"/>
    </w:rPr>
  </w:style>
  <w:style w:type="character" w:customStyle="1" w:styleId="WW8Num11z0">
    <w:name w:val="WW8Num11z0"/>
    <w:rsid w:val="002C7908"/>
    <w:rPr>
      <w:rFonts w:ascii="Symbol" w:hAnsi="Symbol"/>
    </w:rPr>
  </w:style>
  <w:style w:type="character" w:customStyle="1" w:styleId="WW8Num11z1">
    <w:name w:val="WW8Num11z1"/>
    <w:rsid w:val="002C7908"/>
    <w:rPr>
      <w:rFonts w:ascii="Courier New" w:hAnsi="Courier New" w:cs="Tahoma"/>
    </w:rPr>
  </w:style>
  <w:style w:type="character" w:customStyle="1" w:styleId="WW8Num11z2">
    <w:name w:val="WW8Num11z2"/>
    <w:rsid w:val="002C7908"/>
    <w:rPr>
      <w:rFonts w:ascii="Wingdings" w:hAnsi="Wingdings"/>
    </w:rPr>
  </w:style>
  <w:style w:type="character" w:customStyle="1" w:styleId="WW8Num13z0">
    <w:name w:val="WW8Num13z0"/>
    <w:rsid w:val="002C7908"/>
    <w:rPr>
      <w:rFonts w:ascii="Symbol" w:hAnsi="Symbol"/>
    </w:rPr>
  </w:style>
  <w:style w:type="character" w:customStyle="1" w:styleId="WW8Num13z1">
    <w:name w:val="WW8Num13z1"/>
    <w:rsid w:val="002C7908"/>
    <w:rPr>
      <w:rFonts w:ascii="Courier New" w:hAnsi="Courier New" w:cs="Courier New"/>
    </w:rPr>
  </w:style>
  <w:style w:type="character" w:customStyle="1" w:styleId="WW8Num13z2">
    <w:name w:val="WW8Num13z2"/>
    <w:rsid w:val="002C7908"/>
    <w:rPr>
      <w:rFonts w:ascii="Wingdings" w:hAnsi="Wingdings"/>
    </w:rPr>
  </w:style>
  <w:style w:type="character" w:customStyle="1" w:styleId="WW8Num14z0">
    <w:name w:val="WW8Num14z0"/>
    <w:rsid w:val="002C7908"/>
    <w:rPr>
      <w:rFonts w:ascii="Symbol" w:hAnsi="Symbol"/>
    </w:rPr>
  </w:style>
  <w:style w:type="character" w:customStyle="1" w:styleId="WW8Num14z1">
    <w:name w:val="WW8Num14z1"/>
    <w:rsid w:val="002C7908"/>
    <w:rPr>
      <w:rFonts w:ascii="Courier New" w:hAnsi="Courier New" w:cs="Courier New"/>
    </w:rPr>
  </w:style>
  <w:style w:type="character" w:customStyle="1" w:styleId="WW8Num14z2">
    <w:name w:val="WW8Num14z2"/>
    <w:rsid w:val="002C7908"/>
    <w:rPr>
      <w:rFonts w:ascii="Wingdings" w:hAnsi="Wingdings"/>
    </w:rPr>
  </w:style>
  <w:style w:type="character" w:customStyle="1" w:styleId="WW8Num15z0">
    <w:name w:val="WW8Num15z0"/>
    <w:rsid w:val="002C7908"/>
    <w:rPr>
      <w:rFonts w:ascii="Symbol" w:hAnsi="Symbol"/>
    </w:rPr>
  </w:style>
  <w:style w:type="character" w:customStyle="1" w:styleId="WW8Num16z0">
    <w:name w:val="WW8Num16z0"/>
    <w:rsid w:val="002C7908"/>
    <w:rPr>
      <w:rFonts w:ascii="Symbol" w:hAnsi="Symbol"/>
    </w:rPr>
  </w:style>
  <w:style w:type="character" w:customStyle="1" w:styleId="WW8Num16z1">
    <w:name w:val="WW8Num16z1"/>
    <w:rsid w:val="002C7908"/>
    <w:rPr>
      <w:rFonts w:ascii="Courier New" w:hAnsi="Courier New" w:cs="Courier New"/>
    </w:rPr>
  </w:style>
  <w:style w:type="character" w:customStyle="1" w:styleId="WW8Num16z2">
    <w:name w:val="WW8Num16z2"/>
    <w:rsid w:val="002C7908"/>
    <w:rPr>
      <w:rFonts w:ascii="Wingdings" w:hAnsi="Wingdings"/>
    </w:rPr>
  </w:style>
  <w:style w:type="character" w:customStyle="1" w:styleId="WW8Num17z0">
    <w:name w:val="WW8Num17z0"/>
    <w:rsid w:val="002C7908"/>
    <w:rPr>
      <w:rFonts w:ascii="Symbol" w:hAnsi="Symbol"/>
    </w:rPr>
  </w:style>
  <w:style w:type="character" w:customStyle="1" w:styleId="WW8Num18z0">
    <w:name w:val="WW8Num18z0"/>
    <w:rsid w:val="002C7908"/>
    <w:rPr>
      <w:rFonts w:ascii="Symbol" w:hAnsi="Symbol"/>
    </w:rPr>
  </w:style>
  <w:style w:type="character" w:customStyle="1" w:styleId="WW8Num18z1">
    <w:name w:val="WW8Num18z1"/>
    <w:rsid w:val="002C7908"/>
    <w:rPr>
      <w:rFonts w:ascii="Courier New" w:hAnsi="Courier New" w:cs="Verdana"/>
    </w:rPr>
  </w:style>
  <w:style w:type="character" w:customStyle="1" w:styleId="WW8Num18z2">
    <w:name w:val="WW8Num18z2"/>
    <w:rsid w:val="002C7908"/>
    <w:rPr>
      <w:rFonts w:ascii="Wingdings" w:hAnsi="Wingdings"/>
    </w:rPr>
  </w:style>
  <w:style w:type="character" w:customStyle="1" w:styleId="WW8Num19z0">
    <w:name w:val="WW8Num19z0"/>
    <w:rsid w:val="002C7908"/>
    <w:rPr>
      <w:rFonts w:ascii="Symbol" w:hAnsi="Symbol"/>
    </w:rPr>
  </w:style>
  <w:style w:type="character" w:customStyle="1" w:styleId="WW8Num19z1">
    <w:name w:val="WW8Num19z1"/>
    <w:rsid w:val="002C7908"/>
    <w:rPr>
      <w:rFonts w:ascii="Courier New" w:hAnsi="Courier New" w:cs="Courier New"/>
    </w:rPr>
  </w:style>
  <w:style w:type="character" w:customStyle="1" w:styleId="WW8Num19z2">
    <w:name w:val="WW8Num19z2"/>
    <w:rsid w:val="002C7908"/>
    <w:rPr>
      <w:rFonts w:ascii="Wingdings" w:hAnsi="Wingdings"/>
    </w:rPr>
  </w:style>
  <w:style w:type="character" w:customStyle="1" w:styleId="WW8Num20z0">
    <w:name w:val="WW8Num20z0"/>
    <w:rsid w:val="002C7908"/>
    <w:rPr>
      <w:rFonts w:ascii="Symbol" w:hAnsi="Symbol"/>
    </w:rPr>
  </w:style>
  <w:style w:type="character" w:customStyle="1" w:styleId="WW8Num20z1">
    <w:name w:val="WW8Num20z1"/>
    <w:rsid w:val="002C7908"/>
    <w:rPr>
      <w:rFonts w:ascii="Courier New" w:hAnsi="Courier New" w:cs="Courier New"/>
    </w:rPr>
  </w:style>
  <w:style w:type="character" w:customStyle="1" w:styleId="WW8Num20z2">
    <w:name w:val="WW8Num20z2"/>
    <w:rsid w:val="002C7908"/>
    <w:rPr>
      <w:rFonts w:ascii="Wingdings" w:hAnsi="Wingdings"/>
    </w:rPr>
  </w:style>
  <w:style w:type="character" w:customStyle="1" w:styleId="WW8Num23z0">
    <w:name w:val="WW8Num23z0"/>
    <w:rsid w:val="002C7908"/>
    <w:rPr>
      <w:rFonts w:ascii="Symbol" w:hAnsi="Symbol"/>
    </w:rPr>
  </w:style>
  <w:style w:type="character" w:customStyle="1" w:styleId="WW8Num23z1">
    <w:name w:val="WW8Num23z1"/>
    <w:rsid w:val="002C7908"/>
    <w:rPr>
      <w:rFonts w:ascii="Courier New" w:hAnsi="Courier New" w:cs="Courier New"/>
    </w:rPr>
  </w:style>
  <w:style w:type="character" w:customStyle="1" w:styleId="WW8Num23z2">
    <w:name w:val="WW8Num23z2"/>
    <w:rsid w:val="002C7908"/>
    <w:rPr>
      <w:rFonts w:ascii="Wingdings" w:hAnsi="Wingdings"/>
    </w:rPr>
  </w:style>
  <w:style w:type="character" w:customStyle="1" w:styleId="WW8Num24z0">
    <w:name w:val="WW8Num24z0"/>
    <w:rsid w:val="002C7908"/>
    <w:rPr>
      <w:rFonts w:ascii="Symbol" w:hAnsi="Symbol"/>
    </w:rPr>
  </w:style>
  <w:style w:type="character" w:customStyle="1" w:styleId="WW8Num24z1">
    <w:name w:val="WW8Num24z1"/>
    <w:rsid w:val="002C7908"/>
    <w:rPr>
      <w:rFonts w:ascii="Courier New" w:hAnsi="Courier New" w:cs="Courier New"/>
    </w:rPr>
  </w:style>
  <w:style w:type="character" w:customStyle="1" w:styleId="WW8Num24z2">
    <w:name w:val="WW8Num24z2"/>
    <w:rsid w:val="002C7908"/>
    <w:rPr>
      <w:rFonts w:ascii="Wingdings" w:hAnsi="Wingdings"/>
    </w:rPr>
  </w:style>
  <w:style w:type="character" w:customStyle="1" w:styleId="WW8Num25z0">
    <w:name w:val="WW8Num25z0"/>
    <w:rsid w:val="002C7908"/>
    <w:rPr>
      <w:rFonts w:ascii="Symbol" w:hAnsi="Symbol"/>
    </w:rPr>
  </w:style>
  <w:style w:type="character" w:customStyle="1" w:styleId="WW8Num25z1">
    <w:name w:val="WW8Num25z1"/>
    <w:rsid w:val="002C7908"/>
    <w:rPr>
      <w:rFonts w:ascii="Courier New" w:hAnsi="Courier New" w:cs="Courier New"/>
    </w:rPr>
  </w:style>
  <w:style w:type="character" w:customStyle="1" w:styleId="WW8Num25z2">
    <w:name w:val="WW8Num25z2"/>
    <w:rsid w:val="002C7908"/>
    <w:rPr>
      <w:rFonts w:ascii="Wingdings" w:hAnsi="Wingdings"/>
    </w:rPr>
  </w:style>
  <w:style w:type="character" w:customStyle="1" w:styleId="WW8Num26z0">
    <w:name w:val="WW8Num26z0"/>
    <w:rsid w:val="002C7908"/>
    <w:rPr>
      <w:rFonts w:ascii="Symbol" w:hAnsi="Symbol"/>
    </w:rPr>
  </w:style>
  <w:style w:type="character" w:customStyle="1" w:styleId="WW8Num26z1">
    <w:name w:val="WW8Num26z1"/>
    <w:rsid w:val="002C7908"/>
    <w:rPr>
      <w:rFonts w:ascii="Courier New" w:hAnsi="Courier New" w:cs="Courier New"/>
    </w:rPr>
  </w:style>
  <w:style w:type="character" w:customStyle="1" w:styleId="WW8Num26z2">
    <w:name w:val="WW8Num26z2"/>
    <w:rsid w:val="002C7908"/>
    <w:rPr>
      <w:rFonts w:ascii="Wingdings" w:hAnsi="Wingdings"/>
    </w:rPr>
  </w:style>
  <w:style w:type="character" w:customStyle="1" w:styleId="WW8Num27z0">
    <w:name w:val="WW8Num27z0"/>
    <w:rsid w:val="002C7908"/>
    <w:rPr>
      <w:rFonts w:ascii="Symbol" w:hAnsi="Symbol"/>
    </w:rPr>
  </w:style>
  <w:style w:type="character" w:customStyle="1" w:styleId="WW8Num28z0">
    <w:name w:val="WW8Num28z0"/>
    <w:rsid w:val="002C7908"/>
    <w:rPr>
      <w:rFonts w:ascii="Symbol" w:hAnsi="Symbol"/>
    </w:rPr>
  </w:style>
  <w:style w:type="character" w:customStyle="1" w:styleId="WW8Num28z1">
    <w:name w:val="WW8Num28z1"/>
    <w:rsid w:val="002C7908"/>
    <w:rPr>
      <w:rFonts w:ascii="Courier New" w:hAnsi="Courier New" w:cs="Courier New"/>
    </w:rPr>
  </w:style>
  <w:style w:type="character" w:customStyle="1" w:styleId="WW8Num28z2">
    <w:name w:val="WW8Num28z2"/>
    <w:rsid w:val="002C7908"/>
    <w:rPr>
      <w:rFonts w:ascii="Wingdings" w:hAnsi="Wingdings"/>
    </w:rPr>
  </w:style>
  <w:style w:type="character" w:customStyle="1" w:styleId="WW8Num29z0">
    <w:name w:val="WW8Num29z0"/>
    <w:rsid w:val="002C7908"/>
    <w:rPr>
      <w:rFonts w:ascii="Symbol" w:hAnsi="Symbol"/>
    </w:rPr>
  </w:style>
  <w:style w:type="character" w:customStyle="1" w:styleId="WW8Num29z1">
    <w:name w:val="WW8Num29z1"/>
    <w:rsid w:val="002C7908"/>
    <w:rPr>
      <w:rFonts w:ascii="Courier New" w:hAnsi="Courier New" w:cs="Courier New"/>
    </w:rPr>
  </w:style>
  <w:style w:type="character" w:customStyle="1" w:styleId="WW8Num29z2">
    <w:name w:val="WW8Num29z2"/>
    <w:rsid w:val="002C7908"/>
    <w:rPr>
      <w:rFonts w:ascii="Wingdings" w:hAnsi="Wingdings"/>
    </w:rPr>
  </w:style>
  <w:style w:type="character" w:customStyle="1" w:styleId="WW8Num30z0">
    <w:name w:val="WW8Num30z0"/>
    <w:rsid w:val="002C7908"/>
    <w:rPr>
      <w:rFonts w:ascii="Symbol" w:hAnsi="Symbol"/>
    </w:rPr>
  </w:style>
  <w:style w:type="character" w:customStyle="1" w:styleId="WW8Num30z1">
    <w:name w:val="WW8Num30z1"/>
    <w:rsid w:val="002C7908"/>
    <w:rPr>
      <w:rFonts w:ascii="Courier New" w:hAnsi="Courier New" w:cs="Verdana"/>
    </w:rPr>
  </w:style>
  <w:style w:type="character" w:customStyle="1" w:styleId="WW8Num30z2">
    <w:name w:val="WW8Num30z2"/>
    <w:rsid w:val="002C7908"/>
    <w:rPr>
      <w:rFonts w:ascii="Wingdings" w:hAnsi="Wingdings"/>
    </w:rPr>
  </w:style>
  <w:style w:type="character" w:customStyle="1" w:styleId="WW8Num31z0">
    <w:name w:val="WW8Num31z0"/>
    <w:rsid w:val="002C7908"/>
    <w:rPr>
      <w:rFonts w:ascii="Symbol" w:hAnsi="Symbol"/>
    </w:rPr>
  </w:style>
  <w:style w:type="character" w:customStyle="1" w:styleId="WW8Num31z1">
    <w:name w:val="WW8Num31z1"/>
    <w:rsid w:val="002C7908"/>
    <w:rPr>
      <w:rFonts w:ascii="Courier New" w:hAnsi="Courier New" w:cs="Courier New"/>
    </w:rPr>
  </w:style>
  <w:style w:type="character" w:customStyle="1" w:styleId="WW8Num31z2">
    <w:name w:val="WW8Num31z2"/>
    <w:rsid w:val="002C7908"/>
    <w:rPr>
      <w:rFonts w:ascii="Wingdings" w:hAnsi="Wingdings"/>
    </w:rPr>
  </w:style>
  <w:style w:type="character" w:customStyle="1" w:styleId="WW8Num32z0">
    <w:name w:val="WW8Num32z0"/>
    <w:rsid w:val="002C7908"/>
    <w:rPr>
      <w:rFonts w:ascii="Symbol" w:hAnsi="Symbol"/>
    </w:rPr>
  </w:style>
  <w:style w:type="character" w:customStyle="1" w:styleId="WW8Num32z1">
    <w:name w:val="WW8Num32z1"/>
    <w:rsid w:val="002C7908"/>
    <w:rPr>
      <w:rFonts w:ascii="Courier New" w:hAnsi="Courier New" w:cs="Courier New"/>
    </w:rPr>
  </w:style>
  <w:style w:type="character" w:customStyle="1" w:styleId="WW8Num32z2">
    <w:name w:val="WW8Num32z2"/>
    <w:rsid w:val="002C7908"/>
    <w:rPr>
      <w:rFonts w:ascii="Wingdings" w:hAnsi="Wingdings"/>
    </w:rPr>
  </w:style>
  <w:style w:type="character" w:customStyle="1" w:styleId="WW8Num33z0">
    <w:name w:val="WW8Num33z0"/>
    <w:rsid w:val="002C7908"/>
    <w:rPr>
      <w:rFonts w:ascii="Symbol" w:hAnsi="Symbol"/>
    </w:rPr>
  </w:style>
  <w:style w:type="character" w:customStyle="1" w:styleId="WW8Num33z1">
    <w:name w:val="WW8Num33z1"/>
    <w:rsid w:val="002C7908"/>
    <w:rPr>
      <w:rFonts w:ascii="Courier New" w:hAnsi="Courier New" w:cs="Courier New"/>
    </w:rPr>
  </w:style>
  <w:style w:type="character" w:customStyle="1" w:styleId="WW8Num33z2">
    <w:name w:val="WW8Num33z2"/>
    <w:rsid w:val="002C7908"/>
    <w:rPr>
      <w:rFonts w:ascii="Wingdings" w:hAnsi="Wingdings"/>
    </w:rPr>
  </w:style>
  <w:style w:type="character" w:customStyle="1" w:styleId="WW8Num34z0">
    <w:name w:val="WW8Num34z0"/>
    <w:rsid w:val="002C7908"/>
    <w:rPr>
      <w:rFonts w:ascii="Symbol" w:hAnsi="Symbol"/>
    </w:rPr>
  </w:style>
  <w:style w:type="character" w:customStyle="1" w:styleId="WW8Num34z1">
    <w:name w:val="WW8Num34z1"/>
    <w:rsid w:val="002C7908"/>
    <w:rPr>
      <w:rFonts w:ascii="Courier New" w:hAnsi="Courier New" w:cs="Verdana"/>
    </w:rPr>
  </w:style>
  <w:style w:type="character" w:customStyle="1" w:styleId="WW8Num34z2">
    <w:name w:val="WW8Num34z2"/>
    <w:rsid w:val="002C7908"/>
    <w:rPr>
      <w:rFonts w:ascii="Wingdings" w:hAnsi="Wingdings"/>
    </w:rPr>
  </w:style>
  <w:style w:type="character" w:customStyle="1" w:styleId="WW8Num35z0">
    <w:name w:val="WW8Num35z0"/>
    <w:rsid w:val="002C7908"/>
    <w:rPr>
      <w:rFonts w:ascii="Symbol" w:hAnsi="Symbol"/>
    </w:rPr>
  </w:style>
  <w:style w:type="character" w:customStyle="1" w:styleId="WW8Num35z1">
    <w:name w:val="WW8Num35z1"/>
    <w:rsid w:val="002C7908"/>
    <w:rPr>
      <w:rFonts w:ascii="Courier New" w:hAnsi="Courier New" w:cs="Verdana"/>
    </w:rPr>
  </w:style>
  <w:style w:type="character" w:customStyle="1" w:styleId="WW8Num35z2">
    <w:name w:val="WW8Num35z2"/>
    <w:rsid w:val="002C7908"/>
    <w:rPr>
      <w:rFonts w:ascii="Wingdings" w:hAnsi="Wingdings"/>
    </w:rPr>
  </w:style>
  <w:style w:type="character" w:customStyle="1" w:styleId="WW8Num36z0">
    <w:name w:val="WW8Num36z0"/>
    <w:rsid w:val="002C7908"/>
    <w:rPr>
      <w:rFonts w:ascii="Symbol" w:hAnsi="Symbol"/>
    </w:rPr>
  </w:style>
  <w:style w:type="character" w:customStyle="1" w:styleId="WW8Num36z1">
    <w:name w:val="WW8Num36z1"/>
    <w:rsid w:val="002C7908"/>
    <w:rPr>
      <w:rFonts w:ascii="Courier New" w:hAnsi="Courier New" w:cs="Verdana"/>
    </w:rPr>
  </w:style>
  <w:style w:type="character" w:customStyle="1" w:styleId="WW8Num36z2">
    <w:name w:val="WW8Num36z2"/>
    <w:rsid w:val="002C7908"/>
    <w:rPr>
      <w:rFonts w:ascii="Wingdings" w:hAnsi="Wingdings"/>
    </w:rPr>
  </w:style>
  <w:style w:type="character" w:customStyle="1" w:styleId="WW8Num37z0">
    <w:name w:val="WW8Num37z0"/>
    <w:rsid w:val="002C7908"/>
    <w:rPr>
      <w:rFonts w:ascii="Symbol" w:hAnsi="Symbol"/>
    </w:rPr>
  </w:style>
  <w:style w:type="character" w:customStyle="1" w:styleId="WW8Num37z1">
    <w:name w:val="WW8Num37z1"/>
    <w:rsid w:val="002C7908"/>
    <w:rPr>
      <w:rFonts w:ascii="Courier New" w:hAnsi="Courier New" w:cs="Verdana"/>
    </w:rPr>
  </w:style>
  <w:style w:type="character" w:customStyle="1" w:styleId="WW8Num37z2">
    <w:name w:val="WW8Num37z2"/>
    <w:rsid w:val="002C7908"/>
    <w:rPr>
      <w:rFonts w:ascii="Wingdings" w:hAnsi="Wingdings"/>
    </w:rPr>
  </w:style>
  <w:style w:type="character" w:customStyle="1" w:styleId="WW8Num38z0">
    <w:name w:val="WW8Num38z0"/>
    <w:rsid w:val="002C7908"/>
    <w:rPr>
      <w:rFonts w:ascii="Symbol" w:hAnsi="Symbol"/>
    </w:rPr>
  </w:style>
  <w:style w:type="character" w:customStyle="1" w:styleId="WW8Num38z1">
    <w:name w:val="WW8Num38z1"/>
    <w:rsid w:val="002C7908"/>
    <w:rPr>
      <w:rFonts w:ascii="Courier New" w:hAnsi="Courier New" w:cs="Verdana"/>
    </w:rPr>
  </w:style>
  <w:style w:type="character" w:customStyle="1" w:styleId="WW8Num38z2">
    <w:name w:val="WW8Num38z2"/>
    <w:rsid w:val="002C7908"/>
    <w:rPr>
      <w:rFonts w:ascii="Wingdings" w:hAnsi="Wingdings"/>
    </w:rPr>
  </w:style>
  <w:style w:type="character" w:customStyle="1" w:styleId="WW8Num40z0">
    <w:name w:val="WW8Num40z0"/>
    <w:rsid w:val="002C7908"/>
    <w:rPr>
      <w:rFonts w:ascii="Symbol" w:hAnsi="Symbol"/>
    </w:rPr>
  </w:style>
  <w:style w:type="character" w:customStyle="1" w:styleId="WW8Num40z1">
    <w:name w:val="WW8Num40z1"/>
    <w:rsid w:val="002C7908"/>
    <w:rPr>
      <w:rFonts w:ascii="Courier New" w:hAnsi="Courier New" w:cs="Courier New"/>
    </w:rPr>
  </w:style>
  <w:style w:type="character" w:customStyle="1" w:styleId="WW8Num40z2">
    <w:name w:val="WW8Num40z2"/>
    <w:rsid w:val="002C7908"/>
    <w:rPr>
      <w:rFonts w:ascii="Wingdings" w:hAnsi="Wingdings"/>
    </w:rPr>
  </w:style>
  <w:style w:type="character" w:customStyle="1" w:styleId="WW8Num41z0">
    <w:name w:val="WW8Num41z0"/>
    <w:rsid w:val="002C7908"/>
    <w:rPr>
      <w:rFonts w:ascii="Symbol" w:hAnsi="Symbol"/>
    </w:rPr>
  </w:style>
  <w:style w:type="character" w:customStyle="1" w:styleId="WW8Num41z1">
    <w:name w:val="WW8Num41z1"/>
    <w:rsid w:val="002C7908"/>
    <w:rPr>
      <w:rFonts w:ascii="Courier New" w:hAnsi="Courier New" w:cs="Verdana"/>
    </w:rPr>
  </w:style>
  <w:style w:type="character" w:customStyle="1" w:styleId="WW8Num41z2">
    <w:name w:val="WW8Num41z2"/>
    <w:rsid w:val="002C7908"/>
    <w:rPr>
      <w:rFonts w:ascii="Wingdings" w:hAnsi="Wingdings"/>
    </w:rPr>
  </w:style>
  <w:style w:type="character" w:customStyle="1" w:styleId="WW8Num42z0">
    <w:name w:val="WW8Num42z0"/>
    <w:rsid w:val="002C7908"/>
    <w:rPr>
      <w:rFonts w:ascii="Symbol" w:hAnsi="Symbol"/>
    </w:rPr>
  </w:style>
  <w:style w:type="character" w:styleId="Hyperlink">
    <w:name w:val="Hyperlink"/>
    <w:basedOn w:val="DefaultParagraphFont"/>
    <w:rsid w:val="002C7908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2C7908"/>
    <w:rPr>
      <w:vertAlign w:val="superscript"/>
    </w:rPr>
  </w:style>
  <w:style w:type="character" w:styleId="PageNumber">
    <w:name w:val="page number"/>
    <w:basedOn w:val="DefaultParagraphFont"/>
    <w:rsid w:val="002C7908"/>
  </w:style>
  <w:style w:type="character" w:styleId="Strong">
    <w:name w:val="Strong"/>
    <w:basedOn w:val="DefaultParagraphFont"/>
    <w:uiPriority w:val="22"/>
    <w:qFormat/>
    <w:rsid w:val="002C7908"/>
    <w:rPr>
      <w:b/>
      <w:bCs/>
    </w:rPr>
  </w:style>
  <w:style w:type="character" w:customStyle="1" w:styleId="maintextleft1">
    <w:name w:val="maintextleft1"/>
    <w:basedOn w:val="DefaultParagraphFont"/>
    <w:rsid w:val="002C790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databold1">
    <w:name w:val="data_bold1"/>
    <w:basedOn w:val="DefaultParagraphFont"/>
    <w:rsid w:val="002C7908"/>
    <w:rPr>
      <w:b/>
      <w:bCs/>
    </w:rPr>
  </w:style>
  <w:style w:type="character" w:customStyle="1" w:styleId="smalltext1">
    <w:name w:val="smalltext1"/>
    <w:basedOn w:val="DefaultParagraphFont"/>
    <w:rsid w:val="002C7908"/>
    <w:rPr>
      <w:rFonts w:ascii="Verdana" w:hAnsi="Verdana"/>
      <w:sz w:val="17"/>
      <w:szCs w:val="17"/>
    </w:rPr>
  </w:style>
  <w:style w:type="character" w:customStyle="1" w:styleId="locsep">
    <w:name w:val="locsep"/>
    <w:basedOn w:val="DefaultParagraphFont"/>
    <w:rsid w:val="002C7908"/>
  </w:style>
  <w:style w:type="character" w:styleId="Emphasis">
    <w:name w:val="Emphasis"/>
    <w:basedOn w:val="DefaultParagraphFont"/>
    <w:uiPriority w:val="20"/>
    <w:qFormat/>
    <w:rsid w:val="002C7908"/>
    <w:rPr>
      <w:i/>
      <w:iCs/>
    </w:rPr>
  </w:style>
  <w:style w:type="character" w:customStyle="1" w:styleId="A5">
    <w:name w:val="A5"/>
    <w:rsid w:val="002C7908"/>
    <w:rPr>
      <w:rFonts w:cs="Helvetica"/>
      <w:b/>
      <w:bCs/>
      <w:color w:val="000000"/>
      <w:sz w:val="105"/>
      <w:szCs w:val="105"/>
    </w:rPr>
  </w:style>
  <w:style w:type="character" w:customStyle="1" w:styleId="A6">
    <w:name w:val="A6"/>
    <w:rsid w:val="002C7908"/>
    <w:rPr>
      <w:rFonts w:ascii="Arial" w:hAnsi="Arial" w:cs="Arial"/>
      <w:color w:val="000000"/>
      <w:sz w:val="71"/>
      <w:szCs w:val="71"/>
    </w:rPr>
  </w:style>
  <w:style w:type="character" w:customStyle="1" w:styleId="A7">
    <w:name w:val="A7"/>
    <w:rsid w:val="002C7908"/>
    <w:rPr>
      <w:rFonts w:ascii="Arial" w:hAnsi="Arial" w:cs="Arial"/>
      <w:color w:val="000000"/>
      <w:sz w:val="41"/>
      <w:szCs w:val="41"/>
    </w:rPr>
  </w:style>
  <w:style w:type="character" w:customStyle="1" w:styleId="ti">
    <w:name w:val="ti"/>
    <w:basedOn w:val="DefaultParagraphFont"/>
    <w:rsid w:val="002C7908"/>
  </w:style>
  <w:style w:type="character" w:customStyle="1" w:styleId="ti2">
    <w:name w:val="ti2"/>
    <w:basedOn w:val="DefaultParagraphFont"/>
    <w:rsid w:val="002C7908"/>
    <w:rPr>
      <w:sz w:val="22"/>
      <w:szCs w:val="22"/>
    </w:rPr>
  </w:style>
  <w:style w:type="character" w:customStyle="1" w:styleId="yshortcuts">
    <w:name w:val="yshortcuts"/>
    <w:basedOn w:val="DefaultParagraphFont"/>
    <w:rsid w:val="002C7908"/>
  </w:style>
  <w:style w:type="character" w:customStyle="1" w:styleId="gsggs">
    <w:name w:val="gs_ggs"/>
    <w:basedOn w:val="DefaultParagraphFont"/>
    <w:rsid w:val="002C7908"/>
  </w:style>
  <w:style w:type="character" w:customStyle="1" w:styleId="gsctg1">
    <w:name w:val="gs_ctg1"/>
    <w:basedOn w:val="DefaultParagraphFont"/>
    <w:rsid w:val="002C7908"/>
    <w:rPr>
      <w:b/>
      <w:bCs/>
      <w:color w:val="7777CC"/>
      <w:sz w:val="24"/>
      <w:szCs w:val="24"/>
    </w:rPr>
  </w:style>
  <w:style w:type="character" w:customStyle="1" w:styleId="gsa1">
    <w:name w:val="gs_a1"/>
    <w:basedOn w:val="DefaultParagraphFont"/>
    <w:rsid w:val="002C7908"/>
    <w:rPr>
      <w:color w:val="008000"/>
    </w:rPr>
  </w:style>
  <w:style w:type="character" w:customStyle="1" w:styleId="gsfl">
    <w:name w:val="gs_fl"/>
    <w:basedOn w:val="DefaultParagraphFont"/>
    <w:rsid w:val="002C7908"/>
  </w:style>
  <w:style w:type="character" w:customStyle="1" w:styleId="PlainTextChar">
    <w:name w:val="Plain Text Char"/>
    <w:basedOn w:val="DefaultParagraphFont"/>
    <w:rsid w:val="002C7908"/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rsid w:val="002C7908"/>
    <w:rPr>
      <w:color w:val="800080"/>
      <w:u w:val="single"/>
    </w:rPr>
  </w:style>
  <w:style w:type="character" w:customStyle="1" w:styleId="arial-91">
    <w:name w:val="arial-91"/>
    <w:basedOn w:val="DefaultParagraphFont"/>
    <w:rsid w:val="002C7908"/>
    <w:rPr>
      <w:rFonts w:ascii="Arial" w:hAnsi="Arial" w:cs="Arial"/>
      <w:color w:val="333333"/>
      <w:sz w:val="18"/>
      <w:szCs w:val="18"/>
    </w:rPr>
  </w:style>
  <w:style w:type="character" w:customStyle="1" w:styleId="libelle57-11">
    <w:name w:val="libelle57-11"/>
    <w:basedOn w:val="DefaultParagraphFont"/>
    <w:rsid w:val="002C7908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"/>
    <w:next w:val="BodyText"/>
    <w:rsid w:val="002C79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C7908"/>
  </w:style>
  <w:style w:type="paragraph" w:styleId="List">
    <w:name w:val="List"/>
    <w:basedOn w:val="BodyText"/>
    <w:rsid w:val="002C7908"/>
    <w:rPr>
      <w:rFonts w:cs="Mangal"/>
    </w:rPr>
  </w:style>
  <w:style w:type="paragraph" w:styleId="Caption">
    <w:name w:val="caption"/>
    <w:basedOn w:val="Normal"/>
    <w:qFormat/>
    <w:rsid w:val="002C790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C7908"/>
    <w:pPr>
      <w:suppressLineNumbers/>
    </w:pPr>
    <w:rPr>
      <w:rFonts w:cs="Mangal"/>
    </w:rPr>
  </w:style>
  <w:style w:type="paragraph" w:customStyle="1" w:styleId="H1">
    <w:name w:val="H1"/>
    <w:basedOn w:val="Normal"/>
    <w:next w:val="Normal"/>
    <w:rsid w:val="002C7908"/>
    <w:pPr>
      <w:keepNext/>
      <w:spacing w:before="100" w:after="100"/>
    </w:pPr>
    <w:rPr>
      <w:b/>
      <w:bCs/>
      <w:kern w:val="1"/>
      <w:sz w:val="48"/>
      <w:szCs w:val="48"/>
    </w:rPr>
  </w:style>
  <w:style w:type="paragraph" w:styleId="FootnoteText">
    <w:name w:val="footnote text"/>
    <w:basedOn w:val="Normal"/>
    <w:rsid w:val="002C7908"/>
    <w:rPr>
      <w:sz w:val="20"/>
      <w:szCs w:val="20"/>
    </w:rPr>
  </w:style>
  <w:style w:type="paragraph" w:styleId="DocumentMap">
    <w:name w:val="Document Map"/>
    <w:basedOn w:val="Normal"/>
    <w:rsid w:val="002C790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2C790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7908"/>
    <w:pPr>
      <w:jc w:val="both"/>
    </w:pPr>
    <w:rPr>
      <w:sz w:val="28"/>
      <w:szCs w:val="28"/>
    </w:rPr>
  </w:style>
  <w:style w:type="paragraph" w:styleId="BodyText3">
    <w:name w:val="Body Text 3"/>
    <w:basedOn w:val="Normal"/>
    <w:rsid w:val="002C7908"/>
    <w:rPr>
      <w:rFonts w:ascii="Verdana" w:hAnsi="Verdana"/>
    </w:rPr>
  </w:style>
  <w:style w:type="paragraph" w:styleId="NormalWeb">
    <w:name w:val="Normal (Web)"/>
    <w:basedOn w:val="Normal"/>
    <w:uiPriority w:val="99"/>
    <w:rsid w:val="002C7908"/>
    <w:pPr>
      <w:spacing w:before="100" w:after="100"/>
    </w:pPr>
  </w:style>
  <w:style w:type="paragraph" w:customStyle="1" w:styleId="WW-Default">
    <w:name w:val="WW-Default"/>
    <w:rsid w:val="002C7908"/>
    <w:pPr>
      <w:suppressAutoHyphens/>
      <w:autoSpaceDE w:val="0"/>
    </w:pPr>
    <w:rPr>
      <w:rFonts w:ascii="Helvetica" w:eastAsia="Arial" w:hAnsi="Helvetica" w:cs="Helvetica"/>
      <w:color w:val="000000"/>
      <w:lang w:val="en-GB" w:eastAsia="ar-SA"/>
    </w:rPr>
  </w:style>
  <w:style w:type="paragraph" w:customStyle="1" w:styleId="Pa2">
    <w:name w:val="Pa2"/>
    <w:basedOn w:val="WW-Default"/>
    <w:next w:val="WW-Default"/>
    <w:rsid w:val="002C7908"/>
    <w:pPr>
      <w:spacing w:line="341" w:lineRule="atLeast"/>
    </w:pPr>
    <w:rPr>
      <w:rFonts w:cs="Times New Roman"/>
      <w:color w:val="auto"/>
    </w:rPr>
  </w:style>
  <w:style w:type="paragraph" w:styleId="PlainText">
    <w:name w:val="Plain Text"/>
    <w:basedOn w:val="Normal"/>
    <w:rsid w:val="002C7908"/>
    <w:rPr>
      <w:rFonts w:ascii="Arial" w:eastAsia="Calibri" w:hAnsi="Arial" w:cs="Arial"/>
      <w:color w:val="000000"/>
      <w:sz w:val="20"/>
      <w:szCs w:val="20"/>
    </w:rPr>
  </w:style>
  <w:style w:type="paragraph" w:customStyle="1" w:styleId="Author">
    <w:name w:val="Author"/>
    <w:basedOn w:val="Normal"/>
    <w:rsid w:val="002C7908"/>
    <w:pPr>
      <w:tabs>
        <w:tab w:val="right" w:pos="9638"/>
      </w:tabs>
      <w:jc w:val="center"/>
    </w:pPr>
    <w:rPr>
      <w:rFonts w:ascii="Arial" w:hAnsi="Arial" w:cs="Arial"/>
      <w:szCs w:val="28"/>
    </w:rPr>
  </w:style>
  <w:style w:type="paragraph" w:customStyle="1" w:styleId="bodytext0">
    <w:name w:val="bodytext"/>
    <w:basedOn w:val="Normal"/>
    <w:rsid w:val="002C7908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2C7908"/>
    <w:pPr>
      <w:ind w:left="720"/>
    </w:pPr>
  </w:style>
  <w:style w:type="paragraph" w:customStyle="1" w:styleId="Framecontents">
    <w:name w:val="Frame contents"/>
    <w:basedOn w:val="BodyText"/>
    <w:rsid w:val="002C7908"/>
  </w:style>
  <w:style w:type="paragraph" w:styleId="Header">
    <w:name w:val="header"/>
    <w:basedOn w:val="Normal"/>
    <w:rsid w:val="002C7908"/>
    <w:pPr>
      <w:suppressLineNumbers/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DefaultParagraphFont"/>
    <w:rsid w:val="00293194"/>
  </w:style>
  <w:style w:type="character" w:customStyle="1" w:styleId="citation-volume">
    <w:name w:val="citation-volume"/>
    <w:basedOn w:val="DefaultParagraphFont"/>
    <w:rsid w:val="00293194"/>
  </w:style>
  <w:style w:type="character" w:customStyle="1" w:styleId="citation-issue">
    <w:name w:val="citation-issue"/>
    <w:basedOn w:val="DefaultParagraphFont"/>
    <w:rsid w:val="00293194"/>
  </w:style>
  <w:style w:type="character" w:customStyle="1" w:styleId="citation-flpages">
    <w:name w:val="citation-flpages"/>
    <w:basedOn w:val="DefaultParagraphFont"/>
    <w:rsid w:val="00293194"/>
  </w:style>
  <w:style w:type="paragraph" w:customStyle="1" w:styleId="p1">
    <w:name w:val="p1"/>
    <w:basedOn w:val="Normal"/>
    <w:rsid w:val="00064C6C"/>
    <w:rPr>
      <w:rFonts w:ascii="Helvetica" w:hAnsi="Helvetica"/>
      <w:sz w:val="21"/>
      <w:szCs w:val="21"/>
      <w:lang w:eastAsia="en-GB"/>
    </w:rPr>
  </w:style>
  <w:style w:type="character" w:customStyle="1" w:styleId="s2">
    <w:name w:val="s2"/>
    <w:basedOn w:val="DefaultParagraphFont"/>
    <w:rsid w:val="00064C6C"/>
    <w:rPr>
      <w:color w:val="BC2828"/>
    </w:rPr>
  </w:style>
  <w:style w:type="character" w:customStyle="1" w:styleId="s1">
    <w:name w:val="s1"/>
    <w:basedOn w:val="DefaultParagraphFont"/>
    <w:rsid w:val="00064C6C"/>
  </w:style>
  <w:style w:type="character" w:customStyle="1" w:styleId="UnresolvedMention1">
    <w:name w:val="Unresolved Mention1"/>
    <w:basedOn w:val="DefaultParagraphFont"/>
    <w:uiPriority w:val="99"/>
    <w:rsid w:val="00D31F13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2C77F6"/>
  </w:style>
  <w:style w:type="character" w:customStyle="1" w:styleId="nlm-given-names">
    <w:name w:val="nlm-given-names"/>
    <w:basedOn w:val="DefaultParagraphFont"/>
    <w:rsid w:val="002C77F6"/>
  </w:style>
  <w:style w:type="character" w:customStyle="1" w:styleId="nlm-surname">
    <w:name w:val="nlm-surname"/>
    <w:basedOn w:val="DefaultParagraphFont"/>
    <w:rsid w:val="002C77F6"/>
  </w:style>
  <w:style w:type="character" w:customStyle="1" w:styleId="highwire-cite-metadata-journalhighwire-cite-metadata">
    <w:name w:val="highwire-cite-metadata-journal highwire-cite-metadata"/>
    <w:basedOn w:val="DefaultParagraphFont"/>
    <w:rsid w:val="002C77F6"/>
  </w:style>
  <w:style w:type="character" w:customStyle="1" w:styleId="highwire-cite-metadata-pageshighwire-cite-metadata">
    <w:name w:val="highwire-cite-metadata-pages highwire-cite-metadata"/>
    <w:basedOn w:val="DefaultParagraphFont"/>
    <w:rsid w:val="002C77F6"/>
  </w:style>
  <w:style w:type="character" w:customStyle="1" w:styleId="highwire-cite-metadata-doihighwire-cite-metadata">
    <w:name w:val="highwire-cite-metadata-doi highwire-cite-metadata"/>
    <w:basedOn w:val="DefaultParagraphFont"/>
    <w:rsid w:val="002C77F6"/>
  </w:style>
  <w:style w:type="character" w:customStyle="1" w:styleId="doilabel">
    <w:name w:val="doi_label"/>
    <w:basedOn w:val="DefaultParagraphFont"/>
    <w:rsid w:val="002C77F6"/>
  </w:style>
  <w:style w:type="character" w:customStyle="1" w:styleId="list-group-item">
    <w:name w:val="list-group-item"/>
    <w:basedOn w:val="DefaultParagraphFont"/>
    <w:rsid w:val="00D20F3C"/>
  </w:style>
  <w:style w:type="character" w:customStyle="1" w:styleId="previewtxt">
    <w:name w:val="previewtxt"/>
    <w:basedOn w:val="DefaultParagraphFont"/>
    <w:rsid w:val="00D20F3C"/>
  </w:style>
  <w:style w:type="character" w:customStyle="1" w:styleId="guestview">
    <w:name w:val="guestview"/>
    <w:basedOn w:val="DefaultParagraphFont"/>
    <w:rsid w:val="00D20F3C"/>
  </w:style>
  <w:style w:type="paragraph" w:customStyle="1" w:styleId="p2">
    <w:name w:val="p2"/>
    <w:basedOn w:val="Normal"/>
    <w:rsid w:val="007E7BC2"/>
    <w:pPr>
      <w:shd w:val="clear" w:color="auto" w:fill="F2F2F2"/>
    </w:pPr>
    <w:rPr>
      <w:rFonts w:ascii="Helvetica" w:hAnsi="Helvetica"/>
      <w:color w:val="0B5C9A"/>
      <w:sz w:val="23"/>
      <w:szCs w:val="23"/>
      <w:lang w:eastAsia="en-GB"/>
    </w:rPr>
  </w:style>
  <w:style w:type="character" w:customStyle="1" w:styleId="s3">
    <w:name w:val="s3"/>
    <w:basedOn w:val="DefaultParagraphFont"/>
    <w:rsid w:val="007E7BC2"/>
    <w:rPr>
      <w:color w:val="0B5C9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C2"/>
    <w:pPr>
      <w:suppressAutoHyphens/>
    </w:pPr>
    <w:rPr>
      <w:rFonts w:ascii="Lucida Grande" w:hAnsi="Lucida Grande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C2"/>
    <w:rPr>
      <w:rFonts w:ascii="Lucida Grande" w:hAnsi="Lucida Grande"/>
      <w:sz w:val="18"/>
      <w:szCs w:val="18"/>
      <w:lang w:eastAsia="ar-SA"/>
    </w:rPr>
  </w:style>
  <w:style w:type="paragraph" w:customStyle="1" w:styleId="Title1">
    <w:name w:val="Title1"/>
    <w:basedOn w:val="Normal"/>
    <w:rsid w:val="007E7BC2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7E7BC2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7E7BC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7E7BC2"/>
  </w:style>
  <w:style w:type="paragraph" w:customStyle="1" w:styleId="links">
    <w:name w:val="links"/>
    <w:basedOn w:val="Normal"/>
    <w:rsid w:val="007E7BC2"/>
    <w:pPr>
      <w:spacing w:before="100" w:beforeAutospacing="1" w:after="100" w:afterAutospacing="1"/>
    </w:pPr>
  </w:style>
  <w:style w:type="paragraph" w:customStyle="1" w:styleId="Default">
    <w:name w:val="Default"/>
    <w:rsid w:val="00345F0D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customStyle="1" w:styleId="xxparagraph">
    <w:name w:val="x_x_paragraph"/>
    <w:basedOn w:val="Normal"/>
    <w:rsid w:val="007D4AB2"/>
    <w:pPr>
      <w:spacing w:before="100" w:beforeAutospacing="1" w:after="100" w:afterAutospacing="1"/>
    </w:pPr>
  </w:style>
  <w:style w:type="character" w:customStyle="1" w:styleId="xxnormaltextrun">
    <w:name w:val="x_x_normaltextrun"/>
    <w:basedOn w:val="DefaultParagraphFont"/>
    <w:rsid w:val="007D4AB2"/>
  </w:style>
  <w:style w:type="character" w:styleId="UnresolvedMention">
    <w:name w:val="Unresolved Mention"/>
    <w:basedOn w:val="DefaultParagraphFont"/>
    <w:uiPriority w:val="99"/>
    <w:semiHidden/>
    <w:unhideWhenUsed/>
    <w:rsid w:val="006C1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291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659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497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888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907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323">
              <w:marLeft w:val="0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66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25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413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iotis@essex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iotislab.com" TargetMode="External"/><Relationship Id="rId12" Type="http://schemas.openxmlformats.org/officeDocument/2006/relationships/hyperlink" Target="http://dx.plos.org/10.1371/journal.pone.004750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p7-pilgrim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isbic.bioinformatics.ic.ac.uk/skinn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ianVirusResearch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Royal Veterinary College 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Stathis Giotis</dc:creator>
  <cp:keywords/>
  <cp:lastModifiedBy>Giotis, Stathis</cp:lastModifiedBy>
  <cp:revision>5</cp:revision>
  <cp:lastPrinted>2020-01-19T02:20:00Z</cp:lastPrinted>
  <dcterms:created xsi:type="dcterms:W3CDTF">2022-12-03T23:26:00Z</dcterms:created>
  <dcterms:modified xsi:type="dcterms:W3CDTF">2023-03-06T21:52:00Z</dcterms:modified>
</cp:coreProperties>
</file>